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1864"/>
        <w:gridCol w:w="7659"/>
      </w:tblGrid>
      <w:tr w:rsidR="007D746B" w:rsidRPr="007D72E2" w14:paraId="365956AC" w14:textId="77777777" w:rsidTr="00510DB2">
        <w:trPr>
          <w:trHeight w:val="1618"/>
        </w:trPr>
        <w:tc>
          <w:tcPr>
            <w:tcW w:w="1864" w:type="dxa"/>
          </w:tcPr>
          <w:p w14:paraId="6120D6D0" w14:textId="77777777" w:rsidR="007D746B" w:rsidRPr="0097215C" w:rsidRDefault="000A6DB4" w:rsidP="0030087F">
            <w:pPr>
              <w:ind w:right="-58"/>
              <w:rPr>
                <w:rFonts w:ascii="Calibri" w:hAnsi="Calibri"/>
                <w:b/>
                <w:sz w:val="24"/>
                <w:szCs w:val="24"/>
              </w:rPr>
            </w:pPr>
            <w:r w:rsidRPr="0097215C">
              <w:rPr>
                <w:rFonts w:ascii="Calibri" w:hAnsi="Calibri"/>
                <w:b/>
                <w:noProof/>
                <w:sz w:val="24"/>
                <w:szCs w:val="24"/>
                <w:lang w:val="de-DE"/>
              </w:rPr>
              <w:drawing>
                <wp:inline distT="0" distB="0" distL="0" distR="0" wp14:anchorId="6013944F" wp14:editId="6A2D88D7">
                  <wp:extent cx="1076325" cy="1076325"/>
                  <wp:effectExtent l="0" t="0" r="9525" b="9525"/>
                  <wp:docPr id="1" name="Picture 1" descr="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7659" w:type="dxa"/>
          </w:tcPr>
          <w:p w14:paraId="43DDC75F" w14:textId="77777777" w:rsidR="007D746B" w:rsidRPr="0097215C" w:rsidRDefault="007D746B" w:rsidP="0030087F">
            <w:pPr>
              <w:ind w:right="-58"/>
              <w:jc w:val="center"/>
              <w:rPr>
                <w:rFonts w:ascii="Calibri" w:hAnsi="Calibri"/>
                <w:b/>
                <w:sz w:val="28"/>
                <w:szCs w:val="28"/>
              </w:rPr>
            </w:pPr>
            <w:r w:rsidRPr="0097215C">
              <w:rPr>
                <w:rFonts w:ascii="Calibri" w:hAnsi="Calibri"/>
                <w:b/>
                <w:sz w:val="28"/>
                <w:szCs w:val="28"/>
              </w:rPr>
              <w:t>EUROPEAN QUILT ASSOCIATION</w:t>
            </w:r>
          </w:p>
          <w:p w14:paraId="2E36713D" w14:textId="77777777" w:rsidR="00F17C27" w:rsidRPr="0097215C" w:rsidRDefault="00F17C27" w:rsidP="0030087F">
            <w:pPr>
              <w:ind w:right="-58"/>
              <w:jc w:val="center"/>
              <w:rPr>
                <w:rFonts w:ascii="Calibri" w:hAnsi="Calibri"/>
                <w:b/>
              </w:rPr>
            </w:pPr>
          </w:p>
          <w:p w14:paraId="79A2EFF2" w14:textId="1F2F4FC4" w:rsidR="00F17C27" w:rsidRPr="0097215C" w:rsidRDefault="00F17C27" w:rsidP="0030087F">
            <w:pPr>
              <w:ind w:right="-58"/>
              <w:jc w:val="center"/>
              <w:rPr>
                <w:rFonts w:ascii="Calibri" w:hAnsi="Calibri"/>
                <w:b/>
                <w:sz w:val="24"/>
                <w:szCs w:val="24"/>
              </w:rPr>
            </w:pPr>
            <w:r w:rsidRPr="0097215C">
              <w:rPr>
                <w:rFonts w:ascii="Calibri" w:hAnsi="Calibri"/>
                <w:b/>
                <w:sz w:val="24"/>
                <w:szCs w:val="24"/>
              </w:rPr>
              <w:t xml:space="preserve">EQA </w:t>
            </w:r>
            <w:r w:rsidR="00EF7E52" w:rsidRPr="0097215C">
              <w:rPr>
                <w:rFonts w:ascii="Calibri" w:hAnsi="Calibri"/>
                <w:b/>
                <w:sz w:val="24"/>
                <w:szCs w:val="24"/>
              </w:rPr>
              <w:t>Challenge</w:t>
            </w:r>
            <w:r w:rsidRPr="0097215C">
              <w:rPr>
                <w:rFonts w:ascii="Calibri" w:hAnsi="Calibri"/>
                <w:b/>
                <w:sz w:val="24"/>
                <w:szCs w:val="24"/>
              </w:rPr>
              <w:t xml:space="preserve"> 20</w:t>
            </w:r>
            <w:r w:rsidR="00B87E25" w:rsidRPr="0097215C">
              <w:rPr>
                <w:rFonts w:ascii="Calibri" w:hAnsi="Calibri"/>
                <w:b/>
                <w:sz w:val="24"/>
                <w:szCs w:val="24"/>
              </w:rPr>
              <w:t>2</w:t>
            </w:r>
            <w:r w:rsidR="0057430B" w:rsidRPr="0097215C">
              <w:rPr>
                <w:rFonts w:ascii="Calibri" w:hAnsi="Calibri"/>
                <w:b/>
                <w:sz w:val="24"/>
                <w:szCs w:val="24"/>
              </w:rPr>
              <w:t>3</w:t>
            </w:r>
          </w:p>
          <w:p w14:paraId="7ADC1F5B" w14:textId="77777777" w:rsidR="00ED035E" w:rsidRPr="0097215C" w:rsidRDefault="00ED035E" w:rsidP="0030087F">
            <w:pPr>
              <w:ind w:right="-58"/>
              <w:jc w:val="center"/>
              <w:rPr>
                <w:rFonts w:ascii="Calibri" w:hAnsi="Calibri"/>
                <w:b/>
              </w:rPr>
            </w:pPr>
          </w:p>
          <w:p w14:paraId="70F6CCE5" w14:textId="479CF105" w:rsidR="00816EC3" w:rsidRPr="0097215C" w:rsidRDefault="00846193" w:rsidP="00816EC3">
            <w:pPr>
              <w:ind w:right="-58"/>
              <w:jc w:val="center"/>
              <w:rPr>
                <w:rFonts w:ascii="Calibri" w:hAnsi="Calibri"/>
                <w:b/>
                <w:sz w:val="44"/>
                <w:szCs w:val="44"/>
              </w:rPr>
            </w:pPr>
            <w:r>
              <w:rPr>
                <w:rFonts w:ascii="Calibri" w:hAnsi="Calibri"/>
                <w:b/>
                <w:sz w:val="44"/>
                <w:szCs w:val="44"/>
              </w:rPr>
              <w:t>‘</w:t>
            </w:r>
            <w:r w:rsidR="0057430B" w:rsidRPr="0097215C">
              <w:rPr>
                <w:rFonts w:ascii="Calibri" w:hAnsi="Calibri"/>
                <w:b/>
                <w:sz w:val="44"/>
                <w:szCs w:val="44"/>
              </w:rPr>
              <w:t>Flower Power</w:t>
            </w:r>
            <w:r>
              <w:rPr>
                <w:rFonts w:ascii="Calibri" w:hAnsi="Calibri"/>
                <w:b/>
                <w:sz w:val="44"/>
                <w:szCs w:val="44"/>
              </w:rPr>
              <w:t>’</w:t>
            </w:r>
          </w:p>
          <w:p w14:paraId="015A395A" w14:textId="77777777" w:rsidR="00510DB2" w:rsidRPr="0097215C" w:rsidRDefault="00510DB2" w:rsidP="0030087F">
            <w:pPr>
              <w:ind w:right="-58"/>
              <w:jc w:val="center"/>
              <w:rPr>
                <w:rFonts w:ascii="Calibri" w:hAnsi="Calibri"/>
                <w:b/>
              </w:rPr>
            </w:pPr>
          </w:p>
          <w:p w14:paraId="21F79076" w14:textId="02E2EDF8" w:rsidR="007D72E2" w:rsidRDefault="007D72E2" w:rsidP="007D72E2">
            <w:pPr>
              <w:ind w:right="-58"/>
              <w:jc w:val="center"/>
              <w:rPr>
                <w:rFonts w:ascii="Calibri" w:hAnsi="Calibri"/>
                <w:b/>
                <w:sz w:val="24"/>
                <w:szCs w:val="24"/>
                <w:lang w:val="nl-BE"/>
              </w:rPr>
            </w:pPr>
            <w:r w:rsidRPr="007D72E2">
              <w:rPr>
                <w:rFonts w:ascii="Calibri" w:hAnsi="Calibri"/>
                <w:b/>
                <w:sz w:val="24"/>
                <w:szCs w:val="24"/>
                <w:lang w:val="nl-BE"/>
              </w:rPr>
              <w:t xml:space="preserve">Het doel van de EQA is het bevorderen van quilten over grenzen, culturen en taalbarrières heen. Met deze nieuwe </w:t>
            </w:r>
            <w:proofErr w:type="spellStart"/>
            <w:r w:rsidRPr="007D72E2">
              <w:rPr>
                <w:rFonts w:ascii="Calibri" w:hAnsi="Calibri"/>
                <w:b/>
                <w:sz w:val="24"/>
                <w:szCs w:val="24"/>
                <w:lang w:val="nl-BE"/>
              </w:rPr>
              <w:t>challenge</w:t>
            </w:r>
            <w:proofErr w:type="spellEnd"/>
            <w:r w:rsidR="00846193">
              <w:rPr>
                <w:rFonts w:ascii="Calibri" w:hAnsi="Calibri"/>
                <w:b/>
                <w:sz w:val="24"/>
                <w:szCs w:val="24"/>
                <w:lang w:val="nl-BE"/>
              </w:rPr>
              <w:t xml:space="preserve"> [uitdaging]</w:t>
            </w:r>
            <w:r w:rsidRPr="007D72E2">
              <w:rPr>
                <w:rFonts w:ascii="Calibri" w:hAnsi="Calibri"/>
                <w:b/>
                <w:sz w:val="24"/>
                <w:szCs w:val="24"/>
                <w:lang w:val="nl-BE"/>
              </w:rPr>
              <w:t xml:space="preserve"> kunnen </w:t>
            </w:r>
            <w:proofErr w:type="spellStart"/>
            <w:r w:rsidRPr="007D72E2">
              <w:rPr>
                <w:rFonts w:ascii="Calibri" w:hAnsi="Calibri"/>
                <w:b/>
                <w:sz w:val="24"/>
                <w:szCs w:val="24"/>
                <w:lang w:val="nl-BE"/>
              </w:rPr>
              <w:t>quilters</w:t>
            </w:r>
            <w:proofErr w:type="spellEnd"/>
            <w:r w:rsidRPr="007D72E2">
              <w:rPr>
                <w:rFonts w:ascii="Calibri" w:hAnsi="Calibri"/>
                <w:b/>
                <w:sz w:val="24"/>
                <w:szCs w:val="24"/>
                <w:lang w:val="nl-BE"/>
              </w:rPr>
              <w:t xml:space="preserve"> visueel met elkaar communiceren en contact leggen via Facebook of andere media.</w:t>
            </w:r>
          </w:p>
          <w:p w14:paraId="7E0AF34C" w14:textId="54718491" w:rsidR="007D72E2" w:rsidRPr="007D72E2" w:rsidRDefault="007D72E2" w:rsidP="007D72E2">
            <w:pPr>
              <w:ind w:right="-58"/>
              <w:jc w:val="center"/>
              <w:rPr>
                <w:rFonts w:ascii="Calibri" w:hAnsi="Calibri"/>
                <w:b/>
                <w:sz w:val="24"/>
                <w:szCs w:val="24"/>
                <w:lang w:val="nl-BE"/>
              </w:rPr>
            </w:pPr>
            <w:r w:rsidRPr="007D72E2">
              <w:rPr>
                <w:rFonts w:ascii="Calibri" w:hAnsi="Calibri"/>
                <w:b/>
                <w:sz w:val="24"/>
                <w:szCs w:val="24"/>
                <w:lang w:val="nl-BE"/>
              </w:rPr>
              <w:t xml:space="preserve"> </w:t>
            </w:r>
          </w:p>
          <w:p w14:paraId="0524B2AF" w14:textId="77777777" w:rsidR="007D72E2" w:rsidRPr="007D72E2" w:rsidRDefault="007D72E2" w:rsidP="007D72E2">
            <w:pPr>
              <w:ind w:right="-58"/>
              <w:jc w:val="center"/>
              <w:rPr>
                <w:rFonts w:ascii="Calibri" w:hAnsi="Calibri"/>
                <w:b/>
                <w:sz w:val="24"/>
                <w:szCs w:val="24"/>
                <w:lang w:val="nl-BE"/>
              </w:rPr>
            </w:pPr>
            <w:r w:rsidRPr="007D72E2">
              <w:rPr>
                <w:rFonts w:ascii="Calibri" w:hAnsi="Calibri"/>
                <w:b/>
                <w:sz w:val="24"/>
                <w:szCs w:val="24"/>
                <w:lang w:val="nl-BE"/>
              </w:rPr>
              <w:t xml:space="preserve">De typische FLOWER POWER periode of de veelzijdige kracht van bloemen kan op vele manieren worden weergegeven. De betekenis van bloemen kan zo verschillend zijn naargelang de emoties, gevoelens, ... enz. </w:t>
            </w:r>
          </w:p>
          <w:p w14:paraId="6BE791A7" w14:textId="77777777" w:rsidR="007D72E2" w:rsidRPr="007D72E2" w:rsidRDefault="007D72E2" w:rsidP="007D72E2">
            <w:pPr>
              <w:ind w:right="-58"/>
              <w:jc w:val="center"/>
              <w:rPr>
                <w:rFonts w:ascii="Calibri" w:hAnsi="Calibri"/>
                <w:b/>
                <w:sz w:val="24"/>
                <w:szCs w:val="24"/>
                <w:lang w:val="nl-BE"/>
              </w:rPr>
            </w:pPr>
            <w:r w:rsidRPr="007D72E2">
              <w:rPr>
                <w:rFonts w:ascii="Calibri" w:hAnsi="Calibri"/>
                <w:b/>
                <w:sz w:val="24"/>
                <w:szCs w:val="24"/>
                <w:lang w:val="nl-BE"/>
              </w:rPr>
              <w:t>We kijken alvast uit naar een zeer divers bloemenaanbod.</w:t>
            </w:r>
          </w:p>
          <w:p w14:paraId="2DCBA8B5" w14:textId="77777777" w:rsidR="007D72E2" w:rsidRPr="007D72E2" w:rsidRDefault="007D72E2" w:rsidP="007D72E2">
            <w:pPr>
              <w:ind w:right="-58"/>
              <w:jc w:val="center"/>
              <w:rPr>
                <w:rFonts w:ascii="Calibri" w:hAnsi="Calibri"/>
                <w:b/>
                <w:sz w:val="24"/>
                <w:szCs w:val="24"/>
                <w:lang w:val="nl-BE"/>
              </w:rPr>
            </w:pPr>
          </w:p>
          <w:p w14:paraId="08BF84E1" w14:textId="77777777" w:rsidR="007D746B" w:rsidRPr="007D72E2" w:rsidRDefault="007D746B" w:rsidP="007D72E2">
            <w:pPr>
              <w:ind w:right="-58"/>
              <w:jc w:val="center"/>
              <w:rPr>
                <w:rFonts w:ascii="Calibri" w:hAnsi="Calibri"/>
                <w:b/>
                <w:lang w:val="nl-BE"/>
              </w:rPr>
            </w:pPr>
          </w:p>
        </w:tc>
      </w:tr>
    </w:tbl>
    <w:p w14:paraId="1C5EE166" w14:textId="5E25DEA9" w:rsidR="00717BA8" w:rsidRPr="007D72E2" w:rsidRDefault="007D72E2" w:rsidP="003C7F66">
      <w:pPr>
        <w:pStyle w:val="Kop2"/>
        <w:spacing w:before="0" w:after="240" w:line="240" w:lineRule="auto"/>
        <w:ind w:right="-57"/>
        <w:jc w:val="center"/>
        <w:rPr>
          <w:rFonts w:ascii="Calibri" w:hAnsi="Calibri" w:cs="Times New Roman"/>
          <w:i w:val="0"/>
          <w:iCs w:val="0"/>
          <w:sz w:val="22"/>
          <w:szCs w:val="22"/>
          <w:u w:val="single"/>
          <w:lang w:val="nl-BE"/>
        </w:rPr>
      </w:pPr>
      <w:r w:rsidRPr="007D72E2">
        <w:rPr>
          <w:rFonts w:ascii="Calibri" w:hAnsi="Calibri" w:cs="Times New Roman"/>
          <w:i w:val="0"/>
          <w:iCs w:val="0"/>
          <w:sz w:val="22"/>
          <w:szCs w:val="22"/>
          <w:u w:val="single"/>
          <w:lang w:val="nl-BE"/>
        </w:rPr>
        <w:t>REGLEMENT</w:t>
      </w:r>
    </w:p>
    <w:p w14:paraId="22F9F6A2" w14:textId="03F8969E" w:rsidR="007D72E2" w:rsidRDefault="007D72E2" w:rsidP="0097215C">
      <w:pPr>
        <w:numPr>
          <w:ilvl w:val="0"/>
          <w:numId w:val="4"/>
        </w:numPr>
        <w:tabs>
          <w:tab w:val="left" w:pos="709"/>
        </w:tabs>
        <w:spacing w:after="240"/>
        <w:ind w:left="567" w:right="-57" w:hanging="425"/>
        <w:rPr>
          <w:rFonts w:ascii="Calibri" w:hAnsi="Calibri"/>
          <w:b/>
          <w:sz w:val="22"/>
          <w:szCs w:val="22"/>
          <w:lang w:val="nl-BE"/>
        </w:rPr>
      </w:pPr>
      <w:r w:rsidRPr="007D72E2">
        <w:rPr>
          <w:rFonts w:ascii="Calibri" w:hAnsi="Calibri"/>
          <w:b/>
          <w:sz w:val="22"/>
          <w:szCs w:val="22"/>
          <w:lang w:val="nl-BE"/>
        </w:rPr>
        <w:t xml:space="preserve">Registreer </w:t>
      </w:r>
      <w:r w:rsidR="00846193">
        <w:rPr>
          <w:rFonts w:ascii="Calibri" w:hAnsi="Calibri"/>
          <w:b/>
          <w:sz w:val="22"/>
          <w:szCs w:val="22"/>
          <w:lang w:val="nl-BE"/>
        </w:rPr>
        <w:t>je</w:t>
      </w:r>
      <w:r w:rsidRPr="007D72E2">
        <w:rPr>
          <w:rFonts w:ascii="Calibri" w:hAnsi="Calibri"/>
          <w:b/>
          <w:sz w:val="22"/>
          <w:szCs w:val="22"/>
          <w:lang w:val="nl-BE"/>
        </w:rPr>
        <w:t xml:space="preserve"> belangstelling voor deelname door </w:t>
      </w:r>
      <w:r w:rsidR="00846193">
        <w:rPr>
          <w:rFonts w:ascii="Calibri" w:hAnsi="Calibri"/>
          <w:b/>
          <w:sz w:val="22"/>
          <w:szCs w:val="22"/>
          <w:lang w:val="nl-BE"/>
        </w:rPr>
        <w:t>je</w:t>
      </w:r>
      <w:r w:rsidRPr="007D72E2">
        <w:rPr>
          <w:rFonts w:ascii="Calibri" w:hAnsi="Calibri"/>
          <w:b/>
          <w:sz w:val="22"/>
          <w:szCs w:val="22"/>
          <w:lang w:val="nl-BE"/>
        </w:rPr>
        <w:t xml:space="preserve"> naam, adres en e-mail elektronisch of per post te versturen op of vóór 31 januari 2023.</w:t>
      </w:r>
    </w:p>
    <w:p w14:paraId="4D70AF45" w14:textId="298E96C3" w:rsidR="004E096E" w:rsidRPr="004E096E" w:rsidRDefault="006330D2" w:rsidP="0097215C">
      <w:pPr>
        <w:numPr>
          <w:ilvl w:val="0"/>
          <w:numId w:val="4"/>
        </w:numPr>
        <w:spacing w:after="240"/>
        <w:ind w:left="567" w:right="-57" w:hanging="425"/>
        <w:rPr>
          <w:rFonts w:ascii="Calibri" w:hAnsi="Calibri"/>
          <w:b/>
          <w:sz w:val="22"/>
          <w:szCs w:val="22"/>
        </w:rPr>
      </w:pPr>
      <w:r>
        <w:rPr>
          <w:rFonts w:ascii="Calibri" w:hAnsi="Calibri"/>
          <w:b/>
          <w:sz w:val="22"/>
          <w:szCs w:val="22"/>
          <w:lang w:val="nl-BE"/>
        </w:rPr>
        <w:t>Je</w:t>
      </w:r>
      <w:r w:rsidR="004E096E" w:rsidRPr="004E096E">
        <w:rPr>
          <w:rFonts w:ascii="Calibri" w:hAnsi="Calibri"/>
          <w:b/>
          <w:sz w:val="22"/>
          <w:szCs w:val="22"/>
          <w:lang w:val="nl-BE"/>
        </w:rPr>
        <w:t xml:space="preserve"> maakt een cirkelvormige quilt met een diameter van minimaal 25 cm tot maximaal 40 cm.</w:t>
      </w:r>
    </w:p>
    <w:p w14:paraId="6480CD75" w14:textId="50C23FBC" w:rsidR="004E096E" w:rsidRDefault="004E096E" w:rsidP="0097215C">
      <w:pPr>
        <w:pStyle w:val="Lijstalinea"/>
        <w:numPr>
          <w:ilvl w:val="0"/>
          <w:numId w:val="4"/>
        </w:numPr>
        <w:tabs>
          <w:tab w:val="left" w:pos="709"/>
        </w:tabs>
        <w:spacing w:after="240"/>
        <w:ind w:left="567" w:right="-57" w:hanging="425"/>
        <w:contextualSpacing w:val="0"/>
        <w:rPr>
          <w:rFonts w:ascii="Calibri" w:hAnsi="Calibri"/>
          <w:b/>
          <w:sz w:val="22"/>
          <w:szCs w:val="22"/>
        </w:rPr>
      </w:pPr>
      <w:proofErr w:type="spellStart"/>
      <w:r w:rsidRPr="004E096E">
        <w:rPr>
          <w:rFonts w:ascii="Calibri" w:hAnsi="Calibri"/>
          <w:b/>
          <w:sz w:val="22"/>
          <w:szCs w:val="22"/>
        </w:rPr>
        <w:t>Enkelzijdig</w:t>
      </w:r>
      <w:proofErr w:type="spellEnd"/>
      <w:r w:rsidRPr="004E096E">
        <w:rPr>
          <w:rFonts w:ascii="Calibri" w:hAnsi="Calibri"/>
          <w:b/>
          <w:sz w:val="22"/>
          <w:szCs w:val="22"/>
        </w:rPr>
        <w:t xml:space="preserve">, </w:t>
      </w:r>
      <w:proofErr w:type="spellStart"/>
      <w:r w:rsidRPr="004E096E">
        <w:rPr>
          <w:rFonts w:ascii="Calibri" w:hAnsi="Calibri"/>
          <w:b/>
          <w:sz w:val="22"/>
          <w:szCs w:val="22"/>
        </w:rPr>
        <w:t>geen</w:t>
      </w:r>
      <w:proofErr w:type="spellEnd"/>
      <w:r w:rsidRPr="004E096E">
        <w:rPr>
          <w:rFonts w:ascii="Calibri" w:hAnsi="Calibri"/>
          <w:b/>
          <w:sz w:val="22"/>
          <w:szCs w:val="22"/>
        </w:rPr>
        <w:t xml:space="preserve"> tunnel. Label op de </w:t>
      </w:r>
      <w:proofErr w:type="spellStart"/>
      <w:r w:rsidRPr="004E096E">
        <w:rPr>
          <w:rFonts w:ascii="Calibri" w:hAnsi="Calibri"/>
          <w:b/>
          <w:sz w:val="22"/>
          <w:szCs w:val="22"/>
        </w:rPr>
        <w:t>achterzijde</w:t>
      </w:r>
      <w:proofErr w:type="spellEnd"/>
      <w:r w:rsidRPr="004E096E">
        <w:rPr>
          <w:rFonts w:ascii="Calibri" w:hAnsi="Calibri"/>
          <w:b/>
          <w:sz w:val="22"/>
          <w:szCs w:val="22"/>
        </w:rPr>
        <w:t xml:space="preserve"> met </w:t>
      </w:r>
      <w:r w:rsidR="006330D2">
        <w:rPr>
          <w:rFonts w:ascii="Calibri" w:hAnsi="Calibri"/>
          <w:b/>
          <w:sz w:val="22"/>
          <w:szCs w:val="22"/>
        </w:rPr>
        <w:t>je</w:t>
      </w:r>
      <w:r w:rsidRPr="004E096E">
        <w:rPr>
          <w:rFonts w:ascii="Calibri" w:hAnsi="Calibri"/>
          <w:b/>
          <w:sz w:val="22"/>
          <w:szCs w:val="22"/>
        </w:rPr>
        <w:t xml:space="preserve"> naam, </w:t>
      </w:r>
      <w:proofErr w:type="spellStart"/>
      <w:r w:rsidRPr="004E096E">
        <w:rPr>
          <w:rFonts w:ascii="Calibri" w:hAnsi="Calibri"/>
          <w:b/>
          <w:sz w:val="22"/>
          <w:szCs w:val="22"/>
        </w:rPr>
        <w:t>titel</w:t>
      </w:r>
      <w:proofErr w:type="spellEnd"/>
      <w:r w:rsidRPr="004E096E">
        <w:rPr>
          <w:rFonts w:ascii="Calibri" w:hAnsi="Calibri"/>
          <w:b/>
          <w:sz w:val="22"/>
          <w:szCs w:val="22"/>
        </w:rPr>
        <w:t xml:space="preserve"> van de quilt en land.</w:t>
      </w:r>
    </w:p>
    <w:p w14:paraId="4A44D3BB" w14:textId="52710D11" w:rsidR="00D25593" w:rsidRPr="004E096E" w:rsidRDefault="004E096E" w:rsidP="0097215C">
      <w:pPr>
        <w:pStyle w:val="Lijstalinea"/>
        <w:numPr>
          <w:ilvl w:val="0"/>
          <w:numId w:val="4"/>
        </w:numPr>
        <w:tabs>
          <w:tab w:val="left" w:pos="709"/>
        </w:tabs>
        <w:spacing w:after="240"/>
        <w:ind w:left="567" w:right="-57" w:hanging="425"/>
        <w:contextualSpacing w:val="0"/>
        <w:rPr>
          <w:rFonts w:ascii="Calibri" w:hAnsi="Calibri"/>
          <w:b/>
          <w:sz w:val="22"/>
          <w:szCs w:val="22"/>
          <w:lang w:val="nl-BE"/>
        </w:rPr>
      </w:pPr>
      <w:r w:rsidRPr="004E096E">
        <w:rPr>
          <w:rFonts w:ascii="Calibri" w:hAnsi="Calibri"/>
          <w:b/>
          <w:sz w:val="22"/>
          <w:szCs w:val="22"/>
          <w:lang w:val="nl-BE"/>
        </w:rPr>
        <w:t xml:space="preserve">Binding: in overeenstemming met de stijl van de quilt zolang de </w:t>
      </w:r>
      <w:r>
        <w:rPr>
          <w:rFonts w:ascii="Calibri" w:hAnsi="Calibri"/>
          <w:b/>
          <w:sz w:val="22"/>
          <w:szCs w:val="22"/>
          <w:lang w:val="nl-BE"/>
        </w:rPr>
        <w:t>afmetingen</w:t>
      </w:r>
      <w:r w:rsidRPr="004E096E">
        <w:rPr>
          <w:rFonts w:ascii="Calibri" w:hAnsi="Calibri"/>
          <w:b/>
          <w:sz w:val="22"/>
          <w:szCs w:val="22"/>
          <w:lang w:val="nl-BE"/>
        </w:rPr>
        <w:t xml:space="preserve"> worden gevolgd.</w:t>
      </w:r>
      <w:r w:rsidR="00726139" w:rsidRPr="004E096E">
        <w:rPr>
          <w:rFonts w:ascii="Calibri" w:hAnsi="Calibri"/>
          <w:b/>
          <w:sz w:val="22"/>
          <w:szCs w:val="22"/>
          <w:lang w:val="nl-BE"/>
        </w:rPr>
        <w:t xml:space="preserve">                                                                                                         </w:t>
      </w:r>
      <w:r w:rsidR="00656424" w:rsidRPr="004E096E">
        <w:rPr>
          <w:rFonts w:ascii="Calibri" w:hAnsi="Calibri"/>
          <w:b/>
          <w:sz w:val="22"/>
          <w:szCs w:val="22"/>
          <w:lang w:val="nl-BE"/>
        </w:rPr>
        <w:t xml:space="preserve">                         </w:t>
      </w:r>
    </w:p>
    <w:p w14:paraId="305A5079" w14:textId="65C41448" w:rsidR="00F037B7" w:rsidRPr="004E096E" w:rsidRDefault="004E096E" w:rsidP="003C7F66">
      <w:pPr>
        <w:pStyle w:val="Lijstalinea"/>
        <w:numPr>
          <w:ilvl w:val="0"/>
          <w:numId w:val="4"/>
        </w:numPr>
        <w:tabs>
          <w:tab w:val="left" w:pos="709"/>
        </w:tabs>
        <w:spacing w:after="240"/>
        <w:ind w:left="567" w:right="-57" w:hanging="425"/>
        <w:contextualSpacing w:val="0"/>
        <w:rPr>
          <w:rFonts w:ascii="Calibri" w:hAnsi="Calibri"/>
          <w:b/>
          <w:sz w:val="22"/>
          <w:szCs w:val="22"/>
          <w:lang w:val="nl-BE"/>
        </w:rPr>
      </w:pPr>
      <w:r w:rsidRPr="004E096E">
        <w:rPr>
          <w:rFonts w:ascii="Calibri" w:hAnsi="Calibri"/>
          <w:b/>
          <w:sz w:val="22"/>
          <w:szCs w:val="22"/>
          <w:lang w:val="nl-BE"/>
        </w:rPr>
        <w:t>Elke techniek of stijl mag worden gebruikt. Er mogen geen breekbare of zware materialen worden gebruikt aangezien de quilts door heel Europa zullen reizen en in een doos naar de verschillende landen zullen worden verzonden.</w:t>
      </w:r>
    </w:p>
    <w:p w14:paraId="28273C76" w14:textId="391FBFAC" w:rsidR="00F037B7" w:rsidRPr="004E096E" w:rsidRDefault="004E096E" w:rsidP="003C7F66">
      <w:pPr>
        <w:pStyle w:val="Lijstalinea"/>
        <w:numPr>
          <w:ilvl w:val="0"/>
          <w:numId w:val="4"/>
        </w:numPr>
        <w:tabs>
          <w:tab w:val="left" w:pos="709"/>
        </w:tabs>
        <w:spacing w:after="240"/>
        <w:ind w:left="567" w:right="-57" w:hanging="425"/>
        <w:contextualSpacing w:val="0"/>
        <w:rPr>
          <w:rFonts w:ascii="Calibri" w:hAnsi="Calibri"/>
          <w:sz w:val="22"/>
          <w:szCs w:val="22"/>
          <w:lang w:val="nl-BE"/>
        </w:rPr>
      </w:pPr>
      <w:r w:rsidRPr="004E096E">
        <w:rPr>
          <w:rFonts w:ascii="Calibri" w:hAnsi="Calibri"/>
          <w:b/>
          <w:sz w:val="22"/>
          <w:szCs w:val="22"/>
          <w:lang w:val="nl-BE"/>
        </w:rPr>
        <w:t>De gehele collectie van de quilts zal worden tentoongesteld op Festival of Quilts in Birmingham 3 - 6 augustus 2023</w:t>
      </w:r>
      <w:r w:rsidR="00F037B7" w:rsidRPr="004E096E">
        <w:rPr>
          <w:rFonts w:ascii="Calibri" w:hAnsi="Calibri"/>
          <w:b/>
          <w:sz w:val="22"/>
          <w:szCs w:val="22"/>
          <w:lang w:val="nl-BE"/>
        </w:rPr>
        <w:t>.</w:t>
      </w:r>
    </w:p>
    <w:p w14:paraId="27F4EBB0" w14:textId="023F703A" w:rsidR="00601FAB" w:rsidRPr="004E096E" w:rsidRDefault="004E096E" w:rsidP="003C7F66">
      <w:pPr>
        <w:pStyle w:val="Lijstalinea"/>
        <w:numPr>
          <w:ilvl w:val="0"/>
          <w:numId w:val="4"/>
        </w:numPr>
        <w:tabs>
          <w:tab w:val="left" w:pos="709"/>
        </w:tabs>
        <w:spacing w:after="240"/>
        <w:ind w:left="567" w:right="-57" w:hanging="425"/>
        <w:contextualSpacing w:val="0"/>
        <w:rPr>
          <w:rFonts w:ascii="Calibri" w:hAnsi="Calibri"/>
          <w:b/>
          <w:sz w:val="22"/>
          <w:szCs w:val="22"/>
          <w:lang w:val="nl-BE"/>
        </w:rPr>
      </w:pPr>
      <w:r w:rsidRPr="004E096E">
        <w:rPr>
          <w:rFonts w:ascii="Calibri" w:hAnsi="Calibri"/>
          <w:b/>
          <w:sz w:val="22"/>
          <w:szCs w:val="22"/>
          <w:lang w:val="nl-BE"/>
        </w:rPr>
        <w:t xml:space="preserve">Alle </w:t>
      </w:r>
      <w:r>
        <w:rPr>
          <w:rFonts w:ascii="Calibri" w:hAnsi="Calibri"/>
          <w:b/>
          <w:sz w:val="22"/>
          <w:szCs w:val="22"/>
          <w:lang w:val="nl-BE"/>
        </w:rPr>
        <w:t xml:space="preserve">leden van </w:t>
      </w:r>
      <w:r w:rsidR="006330D2">
        <w:rPr>
          <w:rFonts w:ascii="Calibri" w:hAnsi="Calibri"/>
          <w:b/>
          <w:sz w:val="22"/>
          <w:szCs w:val="22"/>
          <w:lang w:val="nl-BE"/>
        </w:rPr>
        <w:t xml:space="preserve"> het </w:t>
      </w:r>
      <w:proofErr w:type="spellStart"/>
      <w:r w:rsidR="006330D2">
        <w:rPr>
          <w:rFonts w:ascii="Calibri" w:hAnsi="Calibri"/>
          <w:b/>
          <w:sz w:val="22"/>
          <w:szCs w:val="22"/>
          <w:lang w:val="nl-BE"/>
        </w:rPr>
        <w:t>Quiltersgilde</w:t>
      </w:r>
      <w:proofErr w:type="spellEnd"/>
      <w:r w:rsidR="006330D2">
        <w:rPr>
          <w:rFonts w:ascii="Calibri" w:hAnsi="Calibri"/>
          <w:b/>
          <w:sz w:val="22"/>
          <w:szCs w:val="22"/>
          <w:lang w:val="nl-BE"/>
        </w:rPr>
        <w:t xml:space="preserve"> </w:t>
      </w:r>
      <w:r w:rsidRPr="004E096E">
        <w:rPr>
          <w:rFonts w:ascii="Calibri" w:hAnsi="Calibri"/>
          <w:b/>
          <w:sz w:val="22"/>
          <w:szCs w:val="22"/>
          <w:lang w:val="nl-BE"/>
        </w:rPr>
        <w:t>mogen deelnemen en er is geen inschrijfgeld. De quilts zijn niet te koop</w:t>
      </w:r>
      <w:r w:rsidR="00601FAB" w:rsidRPr="004E096E">
        <w:rPr>
          <w:rFonts w:ascii="Calibri" w:hAnsi="Calibri"/>
          <w:b/>
          <w:sz w:val="22"/>
          <w:szCs w:val="22"/>
          <w:lang w:val="nl-BE"/>
        </w:rPr>
        <w:t>.</w:t>
      </w:r>
    </w:p>
    <w:p w14:paraId="5DA971CE" w14:textId="5710E24C" w:rsidR="00DF3C5D" w:rsidRPr="006A7C6B" w:rsidRDefault="006A7C6B" w:rsidP="003C7F66">
      <w:pPr>
        <w:pStyle w:val="Lijstalinea"/>
        <w:numPr>
          <w:ilvl w:val="0"/>
          <w:numId w:val="4"/>
        </w:numPr>
        <w:tabs>
          <w:tab w:val="left" w:pos="709"/>
        </w:tabs>
        <w:spacing w:after="240"/>
        <w:ind w:left="499" w:right="-57" w:hanging="357"/>
        <w:contextualSpacing w:val="0"/>
        <w:rPr>
          <w:rFonts w:ascii="Calibri" w:hAnsi="Calibri"/>
          <w:b/>
          <w:sz w:val="22"/>
          <w:szCs w:val="22"/>
          <w:lang w:val="nl-BE"/>
        </w:rPr>
      </w:pPr>
      <w:r w:rsidRPr="006A7C6B">
        <w:rPr>
          <w:rFonts w:ascii="Calibri" w:hAnsi="Calibri"/>
          <w:b/>
          <w:sz w:val="22"/>
          <w:szCs w:val="22"/>
          <w:lang w:val="nl-BE"/>
        </w:rPr>
        <w:t xml:space="preserve">Gelieve geen volledige afbeeldingen van </w:t>
      </w:r>
      <w:r w:rsidR="006330D2">
        <w:rPr>
          <w:rFonts w:ascii="Calibri" w:hAnsi="Calibri"/>
          <w:b/>
          <w:sz w:val="22"/>
          <w:szCs w:val="22"/>
          <w:lang w:val="nl-BE"/>
        </w:rPr>
        <w:t>je</w:t>
      </w:r>
      <w:r w:rsidRPr="006A7C6B">
        <w:rPr>
          <w:rFonts w:ascii="Calibri" w:hAnsi="Calibri"/>
          <w:b/>
          <w:sz w:val="22"/>
          <w:szCs w:val="22"/>
          <w:lang w:val="nl-BE"/>
        </w:rPr>
        <w:t xml:space="preserve"> bijdrage te delen in een openbaar/sociaal forum voorafgaand aan de EQA Facebook posting.  Kleine voorbeelden en het delen van ideeën in de besloten Facebook groep zijn zeker welkom. Foto's van de quilts mogen door de EQA worden gebruikt voor publiciteitsdoeleinden.</w:t>
      </w:r>
    </w:p>
    <w:p w14:paraId="32B03069" w14:textId="5C1A288F" w:rsidR="00DF3C5D" w:rsidRPr="006A7C6B" w:rsidRDefault="006A7C6B" w:rsidP="003C7F66">
      <w:pPr>
        <w:pStyle w:val="Lijstalinea"/>
        <w:numPr>
          <w:ilvl w:val="0"/>
          <w:numId w:val="4"/>
        </w:numPr>
        <w:tabs>
          <w:tab w:val="left" w:pos="709"/>
        </w:tabs>
        <w:spacing w:after="240"/>
        <w:ind w:left="567" w:right="-57" w:hanging="425"/>
        <w:contextualSpacing w:val="0"/>
        <w:rPr>
          <w:rFonts w:ascii="Calibri" w:hAnsi="Calibri"/>
          <w:b/>
          <w:sz w:val="22"/>
          <w:szCs w:val="22"/>
          <w:lang w:val="nl-BE"/>
        </w:rPr>
      </w:pPr>
      <w:r w:rsidRPr="006A7C6B">
        <w:rPr>
          <w:rFonts w:ascii="Calibri" w:hAnsi="Calibri"/>
          <w:b/>
          <w:sz w:val="22"/>
          <w:szCs w:val="22"/>
          <w:lang w:val="nl-BE"/>
        </w:rPr>
        <w:t>Door deelname erken</w:t>
      </w:r>
      <w:r w:rsidR="006330D2">
        <w:rPr>
          <w:rFonts w:ascii="Calibri" w:hAnsi="Calibri"/>
          <w:b/>
          <w:sz w:val="22"/>
          <w:szCs w:val="22"/>
          <w:lang w:val="nl-BE"/>
        </w:rPr>
        <w:t xml:space="preserve"> je</w:t>
      </w:r>
      <w:r w:rsidRPr="006A7C6B">
        <w:rPr>
          <w:rFonts w:ascii="Calibri" w:hAnsi="Calibri"/>
          <w:b/>
          <w:sz w:val="22"/>
          <w:szCs w:val="22"/>
          <w:lang w:val="nl-BE"/>
        </w:rPr>
        <w:t xml:space="preserve"> dat de deelnemers op elk expertiseniveau zullen zijn. De waardering voor deelname is de ervaring om in contact te komen met andere Europese quilters.</w:t>
      </w:r>
    </w:p>
    <w:p w14:paraId="481AC6DB" w14:textId="6255D64C" w:rsidR="00816EC3" w:rsidRPr="006A7C6B" w:rsidRDefault="00816EC3" w:rsidP="00DF3C5D">
      <w:pPr>
        <w:spacing w:before="240"/>
        <w:ind w:right="-58"/>
        <w:rPr>
          <w:rFonts w:ascii="Calibri" w:hAnsi="Calibri"/>
          <w:b/>
          <w:sz w:val="22"/>
          <w:szCs w:val="22"/>
          <w:lang w:val="nl-BE"/>
        </w:rPr>
      </w:pPr>
    </w:p>
    <w:p w14:paraId="120AFE4C" w14:textId="4ACA7789" w:rsidR="00DA2152" w:rsidRPr="007D72E2" w:rsidRDefault="00DA2152" w:rsidP="00DF3C5D">
      <w:pPr>
        <w:spacing w:before="240"/>
        <w:ind w:right="-58"/>
        <w:rPr>
          <w:rFonts w:ascii="Calibri" w:hAnsi="Calibri"/>
          <w:b/>
          <w:sz w:val="22"/>
          <w:szCs w:val="22"/>
          <w:lang w:val="nl-BE"/>
        </w:rPr>
      </w:pPr>
    </w:p>
    <w:p w14:paraId="54589903" w14:textId="77777777" w:rsidR="00DA2152" w:rsidRPr="007D72E2" w:rsidRDefault="00DA2152" w:rsidP="00DF3C5D">
      <w:pPr>
        <w:spacing w:before="240"/>
        <w:ind w:right="-58"/>
        <w:rPr>
          <w:rFonts w:ascii="Calibri" w:hAnsi="Calibri"/>
          <w:b/>
          <w:sz w:val="22"/>
          <w:szCs w:val="22"/>
          <w:lang w:val="nl-BE"/>
        </w:rPr>
      </w:pPr>
    </w:p>
    <w:p w14:paraId="444A1AAB" w14:textId="65F2E48D" w:rsidR="00104309" w:rsidRPr="007D72E2" w:rsidRDefault="00104309" w:rsidP="00D158C2">
      <w:pPr>
        <w:ind w:left="567" w:right="-58" w:hanging="425"/>
        <w:rPr>
          <w:rFonts w:ascii="Calibri" w:hAnsi="Calibri"/>
          <w:b/>
          <w:sz w:val="24"/>
          <w:szCs w:val="24"/>
          <w:lang w:val="nl-BE"/>
        </w:rPr>
      </w:pPr>
    </w:p>
    <w:p w14:paraId="3236D49C" w14:textId="7C8720E9" w:rsidR="00DA2152" w:rsidRPr="007D72E2" w:rsidRDefault="00DA2152" w:rsidP="00D158C2">
      <w:pPr>
        <w:ind w:left="567" w:right="-58" w:hanging="425"/>
        <w:rPr>
          <w:rFonts w:ascii="Calibri" w:hAnsi="Calibri"/>
          <w:b/>
          <w:sz w:val="24"/>
          <w:szCs w:val="24"/>
          <w:lang w:val="nl-BE"/>
        </w:rPr>
      </w:pPr>
    </w:p>
    <w:p w14:paraId="67068C58" w14:textId="0142F5FF" w:rsidR="00DA2152" w:rsidRPr="007D72E2" w:rsidRDefault="00DA2152" w:rsidP="00D158C2">
      <w:pPr>
        <w:ind w:left="567" w:right="-58" w:hanging="425"/>
        <w:rPr>
          <w:rFonts w:ascii="Calibri" w:hAnsi="Calibri"/>
          <w:b/>
          <w:sz w:val="24"/>
          <w:szCs w:val="24"/>
          <w:lang w:val="nl-BE"/>
        </w:rPr>
      </w:pPr>
    </w:p>
    <w:p w14:paraId="00E3EBF1" w14:textId="42DF27C9" w:rsidR="00DA2152" w:rsidRPr="007D72E2" w:rsidRDefault="00DA2152" w:rsidP="00D158C2">
      <w:pPr>
        <w:ind w:left="567" w:right="-58" w:hanging="425"/>
        <w:rPr>
          <w:rFonts w:ascii="Calibri" w:hAnsi="Calibri"/>
          <w:b/>
          <w:sz w:val="24"/>
          <w:szCs w:val="24"/>
          <w:lang w:val="nl-BE"/>
        </w:rPr>
      </w:pPr>
    </w:p>
    <w:p w14:paraId="060627F2" w14:textId="35371295" w:rsidR="00DA2152" w:rsidRPr="007D72E2" w:rsidRDefault="00DA2152" w:rsidP="00D158C2">
      <w:pPr>
        <w:ind w:left="567" w:right="-58" w:hanging="425"/>
        <w:rPr>
          <w:rFonts w:ascii="Calibri" w:hAnsi="Calibri"/>
          <w:b/>
          <w:sz w:val="24"/>
          <w:szCs w:val="24"/>
          <w:lang w:val="nl-BE"/>
        </w:rPr>
      </w:pPr>
    </w:p>
    <w:p w14:paraId="1CD0A34A" w14:textId="0B151A77" w:rsidR="00DA2152" w:rsidRPr="007D72E2" w:rsidRDefault="00DA2152" w:rsidP="00D158C2">
      <w:pPr>
        <w:ind w:left="567" w:right="-58" w:hanging="425"/>
        <w:rPr>
          <w:rFonts w:ascii="Calibri" w:hAnsi="Calibri"/>
          <w:b/>
          <w:sz w:val="24"/>
          <w:szCs w:val="24"/>
          <w:lang w:val="nl-BE"/>
        </w:rPr>
      </w:pPr>
    </w:p>
    <w:p w14:paraId="43A4ECC5" w14:textId="291C1B7B" w:rsidR="00DA2152" w:rsidRPr="007D72E2" w:rsidRDefault="00DA2152" w:rsidP="00D158C2">
      <w:pPr>
        <w:ind w:left="567" w:right="-58" w:hanging="425"/>
        <w:rPr>
          <w:rFonts w:ascii="Calibri" w:hAnsi="Calibri"/>
          <w:b/>
          <w:sz w:val="24"/>
          <w:szCs w:val="24"/>
          <w:lang w:val="nl-BE"/>
        </w:rPr>
      </w:pPr>
    </w:p>
    <w:p w14:paraId="66685AB6" w14:textId="77777777" w:rsidR="00104309" w:rsidRPr="007D72E2" w:rsidRDefault="00104309" w:rsidP="00601FAB">
      <w:pPr>
        <w:ind w:left="709" w:hanging="709"/>
        <w:rPr>
          <w:rFonts w:ascii="Calibri" w:hAnsi="Calibri"/>
          <w:b/>
          <w:sz w:val="24"/>
          <w:szCs w:val="24"/>
          <w:lang w:val="nl-BE" w:eastAsia="en-GB"/>
        </w:rPr>
      </w:pPr>
    </w:p>
    <w:tbl>
      <w:tblPr>
        <w:tblW w:w="0" w:type="auto"/>
        <w:tblCellMar>
          <w:left w:w="70" w:type="dxa"/>
          <w:right w:w="70" w:type="dxa"/>
        </w:tblCellMar>
        <w:tblLook w:val="0000" w:firstRow="0" w:lastRow="0" w:firstColumn="0" w:lastColumn="0" w:noHBand="0" w:noVBand="0"/>
      </w:tblPr>
      <w:tblGrid>
        <w:gridCol w:w="1913"/>
        <w:gridCol w:w="7857"/>
      </w:tblGrid>
      <w:tr w:rsidR="007D746B" w:rsidRPr="0097215C" w14:paraId="1B454020" w14:textId="77777777">
        <w:tc>
          <w:tcPr>
            <w:tcW w:w="1913" w:type="dxa"/>
          </w:tcPr>
          <w:p w14:paraId="4C6CE5BD" w14:textId="77777777" w:rsidR="007D746B" w:rsidRPr="0097215C" w:rsidRDefault="007D746B">
            <w:pPr>
              <w:rPr>
                <w:rFonts w:ascii="Calibri" w:hAnsi="Calibri"/>
                <w:b/>
                <w:sz w:val="24"/>
                <w:szCs w:val="24"/>
              </w:rPr>
            </w:pPr>
            <w:r w:rsidRPr="007D72E2">
              <w:rPr>
                <w:rFonts w:ascii="Calibri" w:hAnsi="Calibri"/>
                <w:sz w:val="24"/>
                <w:szCs w:val="24"/>
                <w:lang w:val="nl-BE"/>
              </w:rPr>
              <w:br w:type="column"/>
            </w:r>
            <w:r w:rsidR="000A6DB4" w:rsidRPr="0097215C">
              <w:rPr>
                <w:rFonts w:ascii="Calibri" w:hAnsi="Calibri"/>
                <w:b/>
                <w:noProof/>
                <w:sz w:val="24"/>
                <w:szCs w:val="24"/>
                <w:lang w:val="de-DE"/>
              </w:rPr>
              <w:drawing>
                <wp:inline distT="0" distB="0" distL="0" distR="0" wp14:anchorId="6FA3393E" wp14:editId="63D7F65C">
                  <wp:extent cx="1038225" cy="1038225"/>
                  <wp:effectExtent l="19050" t="19050" r="28575" b="28575"/>
                  <wp:docPr id="2" name="Picture 2" descr="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w="9525" cmpd="sng">
                            <a:solidFill>
                              <a:srgbClr val="000000"/>
                            </a:solidFill>
                            <a:miter lim="800000"/>
                            <a:headEnd/>
                            <a:tailEnd/>
                          </a:ln>
                          <a:effectLst/>
                        </pic:spPr>
                      </pic:pic>
                    </a:graphicData>
                  </a:graphic>
                </wp:inline>
              </w:drawing>
            </w:r>
          </w:p>
        </w:tc>
        <w:tc>
          <w:tcPr>
            <w:tcW w:w="7857" w:type="dxa"/>
          </w:tcPr>
          <w:p w14:paraId="08B6538A" w14:textId="185E373A" w:rsidR="0042720D" w:rsidRPr="0097215C" w:rsidRDefault="0062281F" w:rsidP="0042720D">
            <w:pPr>
              <w:jc w:val="center"/>
              <w:rPr>
                <w:rFonts w:ascii="Calibri" w:hAnsi="Calibri"/>
                <w:b/>
                <w:sz w:val="32"/>
                <w:szCs w:val="32"/>
              </w:rPr>
            </w:pPr>
            <w:r w:rsidRPr="0097215C">
              <w:rPr>
                <w:rFonts w:ascii="Calibri" w:hAnsi="Calibri"/>
                <w:b/>
                <w:sz w:val="32"/>
                <w:szCs w:val="32"/>
              </w:rPr>
              <w:t>EQA Challenge</w:t>
            </w:r>
            <w:r w:rsidR="0042720D" w:rsidRPr="0097215C">
              <w:rPr>
                <w:rFonts w:ascii="Calibri" w:hAnsi="Calibri"/>
                <w:b/>
                <w:sz w:val="32"/>
                <w:szCs w:val="32"/>
              </w:rPr>
              <w:t xml:space="preserve"> </w:t>
            </w:r>
            <w:r w:rsidR="00437444" w:rsidRPr="0097215C">
              <w:rPr>
                <w:rFonts w:ascii="Calibri" w:hAnsi="Calibri"/>
                <w:b/>
                <w:sz w:val="32"/>
                <w:szCs w:val="32"/>
              </w:rPr>
              <w:t>20</w:t>
            </w:r>
            <w:r w:rsidRPr="0097215C">
              <w:rPr>
                <w:rFonts w:ascii="Calibri" w:hAnsi="Calibri"/>
                <w:b/>
                <w:sz w:val="32"/>
                <w:szCs w:val="32"/>
              </w:rPr>
              <w:t>2</w:t>
            </w:r>
            <w:r w:rsidR="00F4332B" w:rsidRPr="0097215C">
              <w:rPr>
                <w:rFonts w:ascii="Calibri" w:hAnsi="Calibri"/>
                <w:b/>
                <w:sz w:val="32"/>
                <w:szCs w:val="32"/>
              </w:rPr>
              <w:t>3</w:t>
            </w:r>
          </w:p>
          <w:p w14:paraId="55AF7A5F" w14:textId="77777777" w:rsidR="0042720D" w:rsidRPr="0097215C" w:rsidRDefault="0042720D" w:rsidP="0042720D">
            <w:pPr>
              <w:jc w:val="center"/>
              <w:rPr>
                <w:rFonts w:ascii="Calibri" w:hAnsi="Calibri"/>
                <w:b/>
                <w:sz w:val="32"/>
                <w:szCs w:val="32"/>
              </w:rPr>
            </w:pPr>
          </w:p>
          <w:p w14:paraId="47F672EA" w14:textId="4111A228" w:rsidR="007D746B" w:rsidRPr="0097215C" w:rsidRDefault="0042720D" w:rsidP="00D74FB5">
            <w:pPr>
              <w:jc w:val="center"/>
              <w:rPr>
                <w:rFonts w:ascii="Calibri" w:hAnsi="Calibri"/>
                <w:b/>
                <w:sz w:val="44"/>
                <w:szCs w:val="44"/>
              </w:rPr>
            </w:pPr>
            <w:r w:rsidRPr="0097215C">
              <w:rPr>
                <w:rFonts w:ascii="Calibri" w:hAnsi="Calibri"/>
                <w:b/>
                <w:sz w:val="44"/>
                <w:szCs w:val="44"/>
              </w:rPr>
              <w:t>“</w:t>
            </w:r>
            <w:r w:rsidR="00F4332B" w:rsidRPr="0097215C">
              <w:rPr>
                <w:rFonts w:ascii="Calibri" w:hAnsi="Calibri"/>
                <w:b/>
                <w:sz w:val="44"/>
                <w:szCs w:val="44"/>
              </w:rPr>
              <w:t>Flower Power</w:t>
            </w:r>
            <w:r w:rsidR="007F699B" w:rsidRPr="0097215C">
              <w:rPr>
                <w:rFonts w:ascii="Calibri" w:hAnsi="Calibri"/>
                <w:b/>
                <w:sz w:val="44"/>
                <w:szCs w:val="44"/>
              </w:rPr>
              <w:t>”</w:t>
            </w:r>
          </w:p>
          <w:p w14:paraId="54A36422" w14:textId="77777777" w:rsidR="00717BA8" w:rsidRPr="0097215C" w:rsidRDefault="00717BA8" w:rsidP="00D74FB5">
            <w:pPr>
              <w:jc w:val="center"/>
              <w:rPr>
                <w:rFonts w:ascii="Calibri" w:hAnsi="Calibri"/>
                <w:b/>
                <w:sz w:val="44"/>
                <w:szCs w:val="44"/>
              </w:rPr>
            </w:pPr>
          </w:p>
        </w:tc>
      </w:tr>
    </w:tbl>
    <w:p w14:paraId="4AB9C1F3" w14:textId="77777777" w:rsidR="007D746B" w:rsidRPr="0097215C" w:rsidRDefault="007D746B">
      <w:pPr>
        <w:rPr>
          <w:rFonts w:ascii="Calibri" w:hAnsi="Calibri"/>
          <w:sz w:val="24"/>
          <w:szCs w:val="24"/>
        </w:rPr>
      </w:pPr>
    </w:p>
    <w:p w14:paraId="53525534" w14:textId="252AAD3A" w:rsidR="007D746B" w:rsidRPr="0097215C" w:rsidRDefault="00717BA8">
      <w:pPr>
        <w:pStyle w:val="Kop3"/>
        <w:spacing w:line="360" w:lineRule="auto"/>
        <w:rPr>
          <w:rFonts w:ascii="Calibri" w:hAnsi="Calibri"/>
          <w:szCs w:val="24"/>
          <w:u w:val="single"/>
        </w:rPr>
      </w:pPr>
      <w:r w:rsidRPr="0097215C">
        <w:rPr>
          <w:rFonts w:ascii="Calibri" w:hAnsi="Calibri"/>
          <w:szCs w:val="24"/>
          <w:u w:val="single"/>
        </w:rPr>
        <w:t xml:space="preserve"> </w:t>
      </w:r>
      <w:r w:rsidR="006A7C6B">
        <w:rPr>
          <w:rFonts w:ascii="Calibri" w:hAnsi="Calibri"/>
          <w:szCs w:val="24"/>
          <w:u w:val="single"/>
        </w:rPr>
        <w:t>DEELNAMEFORMULIER</w:t>
      </w:r>
    </w:p>
    <w:p w14:paraId="189B8223" w14:textId="77777777" w:rsidR="007D746B" w:rsidRPr="0097215C" w:rsidRDefault="007D746B">
      <w:pPr>
        <w:rPr>
          <w:rFonts w:ascii="Calibri" w:hAnsi="Calibri"/>
          <w:sz w:val="24"/>
          <w:szCs w:val="24"/>
        </w:rPr>
      </w:pPr>
    </w:p>
    <w:p w14:paraId="20DC2ED1" w14:textId="3AAA2D5D" w:rsidR="007D746B" w:rsidRPr="0097215C" w:rsidRDefault="007D746B">
      <w:pPr>
        <w:tabs>
          <w:tab w:val="right" w:leader="dot" w:pos="4536"/>
          <w:tab w:val="left" w:pos="4820"/>
          <w:tab w:val="right" w:leader="dot" w:pos="9072"/>
        </w:tabs>
        <w:spacing w:line="480" w:lineRule="auto"/>
        <w:rPr>
          <w:rFonts w:ascii="Calibri" w:hAnsi="Calibri"/>
          <w:sz w:val="24"/>
          <w:szCs w:val="24"/>
        </w:rPr>
      </w:pPr>
      <w:r w:rsidRPr="0097215C">
        <w:rPr>
          <w:rFonts w:ascii="Calibri" w:hAnsi="Calibri"/>
          <w:sz w:val="24"/>
          <w:szCs w:val="24"/>
        </w:rPr>
        <w:t>NA</w:t>
      </w:r>
      <w:r w:rsidR="006A7C6B">
        <w:rPr>
          <w:rFonts w:ascii="Calibri" w:hAnsi="Calibri"/>
          <w:sz w:val="24"/>
          <w:szCs w:val="24"/>
        </w:rPr>
        <w:t>A</w:t>
      </w:r>
      <w:r w:rsidRPr="0097215C">
        <w:rPr>
          <w:rFonts w:ascii="Calibri" w:hAnsi="Calibri"/>
          <w:sz w:val="24"/>
          <w:szCs w:val="24"/>
        </w:rPr>
        <w:t>M</w:t>
      </w:r>
      <w:r w:rsidR="0042720D" w:rsidRPr="0097215C">
        <w:rPr>
          <w:rFonts w:ascii="Calibri" w:hAnsi="Calibri"/>
          <w:sz w:val="24"/>
          <w:szCs w:val="24"/>
        </w:rPr>
        <w:tab/>
      </w:r>
      <w:r w:rsidR="0042720D" w:rsidRPr="0097215C">
        <w:rPr>
          <w:rFonts w:ascii="Calibri" w:hAnsi="Calibri"/>
          <w:sz w:val="24"/>
          <w:szCs w:val="24"/>
        </w:rPr>
        <w:tab/>
        <w:t xml:space="preserve">Tel. </w:t>
      </w:r>
      <w:r w:rsidR="006A7C6B">
        <w:rPr>
          <w:rFonts w:ascii="Calibri" w:hAnsi="Calibri"/>
          <w:sz w:val="24"/>
          <w:szCs w:val="24"/>
        </w:rPr>
        <w:t>nr</w:t>
      </w:r>
      <w:r w:rsidR="00841EBA" w:rsidRPr="0097215C">
        <w:rPr>
          <w:rFonts w:ascii="Calibri" w:hAnsi="Calibri"/>
          <w:sz w:val="24"/>
          <w:szCs w:val="24"/>
        </w:rPr>
        <w:t>/</w:t>
      </w:r>
      <w:proofErr w:type="spellStart"/>
      <w:r w:rsidR="006330D2">
        <w:rPr>
          <w:rFonts w:ascii="Calibri" w:hAnsi="Calibri"/>
          <w:sz w:val="24"/>
          <w:szCs w:val="24"/>
        </w:rPr>
        <w:t>mobiel</w:t>
      </w:r>
      <w:proofErr w:type="spellEnd"/>
      <w:r w:rsidR="0042720D" w:rsidRPr="0097215C">
        <w:rPr>
          <w:rFonts w:ascii="Calibri" w:hAnsi="Calibri"/>
          <w:sz w:val="24"/>
          <w:szCs w:val="24"/>
        </w:rPr>
        <w:tab/>
      </w:r>
    </w:p>
    <w:p w14:paraId="39FCC0F2" w14:textId="6F344277" w:rsidR="007D746B" w:rsidRPr="0097215C" w:rsidRDefault="007D746B">
      <w:pPr>
        <w:tabs>
          <w:tab w:val="left" w:pos="1134"/>
          <w:tab w:val="right" w:leader="dot" w:pos="4536"/>
          <w:tab w:val="left" w:pos="4820"/>
          <w:tab w:val="right" w:leader="dot" w:pos="9072"/>
        </w:tabs>
        <w:spacing w:line="360" w:lineRule="auto"/>
        <w:rPr>
          <w:rFonts w:ascii="Calibri" w:hAnsi="Calibri"/>
          <w:sz w:val="24"/>
          <w:szCs w:val="24"/>
        </w:rPr>
      </w:pPr>
      <w:r w:rsidRPr="0097215C">
        <w:rPr>
          <w:rFonts w:ascii="Calibri" w:hAnsi="Calibri"/>
          <w:sz w:val="24"/>
          <w:szCs w:val="24"/>
        </w:rPr>
        <w:t>ADRES</w:t>
      </w:r>
      <w:r w:rsidRPr="0097215C">
        <w:rPr>
          <w:rFonts w:ascii="Calibri" w:hAnsi="Calibri"/>
          <w:sz w:val="24"/>
          <w:szCs w:val="24"/>
        </w:rPr>
        <w:tab/>
      </w:r>
      <w:r w:rsidRPr="0097215C">
        <w:rPr>
          <w:rFonts w:ascii="Calibri" w:hAnsi="Calibri"/>
          <w:sz w:val="24"/>
          <w:szCs w:val="24"/>
        </w:rPr>
        <w:tab/>
      </w:r>
      <w:r w:rsidRPr="0097215C">
        <w:rPr>
          <w:rFonts w:ascii="Calibri" w:hAnsi="Calibri"/>
          <w:sz w:val="24"/>
          <w:szCs w:val="24"/>
        </w:rPr>
        <w:tab/>
        <w:t>E-mail</w:t>
      </w:r>
      <w:r w:rsidRPr="0097215C">
        <w:rPr>
          <w:rFonts w:ascii="Calibri" w:hAnsi="Calibri"/>
          <w:sz w:val="24"/>
          <w:szCs w:val="24"/>
        </w:rPr>
        <w:tab/>
      </w:r>
    </w:p>
    <w:p w14:paraId="3082E685" w14:textId="77777777" w:rsidR="007D746B" w:rsidRPr="0097215C" w:rsidRDefault="007D746B">
      <w:pPr>
        <w:tabs>
          <w:tab w:val="left" w:pos="1134"/>
          <w:tab w:val="right" w:leader="dot" w:pos="4536"/>
          <w:tab w:val="left" w:pos="4820"/>
          <w:tab w:val="right" w:leader="dot" w:pos="9072"/>
        </w:tabs>
        <w:spacing w:line="360" w:lineRule="auto"/>
        <w:rPr>
          <w:rFonts w:ascii="Calibri" w:hAnsi="Calibri"/>
          <w:sz w:val="24"/>
          <w:szCs w:val="24"/>
        </w:rPr>
      </w:pPr>
      <w:r w:rsidRPr="0097215C">
        <w:rPr>
          <w:rFonts w:ascii="Calibri" w:hAnsi="Calibri"/>
          <w:sz w:val="24"/>
          <w:szCs w:val="24"/>
        </w:rPr>
        <w:tab/>
      </w:r>
      <w:r w:rsidRPr="0097215C">
        <w:rPr>
          <w:rFonts w:ascii="Calibri" w:hAnsi="Calibri"/>
          <w:sz w:val="24"/>
          <w:szCs w:val="24"/>
        </w:rPr>
        <w:tab/>
      </w:r>
    </w:p>
    <w:p w14:paraId="323ABD52" w14:textId="2CCFFF76" w:rsidR="00AD7D16" w:rsidRPr="0097215C" w:rsidRDefault="006A7C6B" w:rsidP="007200EC">
      <w:pPr>
        <w:tabs>
          <w:tab w:val="left" w:pos="1134"/>
          <w:tab w:val="right" w:leader="dot" w:pos="4536"/>
          <w:tab w:val="left" w:pos="4820"/>
          <w:tab w:val="right" w:leader="dot" w:pos="9072"/>
        </w:tabs>
        <w:spacing w:line="360" w:lineRule="auto"/>
        <w:rPr>
          <w:rFonts w:ascii="Calibri" w:hAnsi="Calibri"/>
          <w:sz w:val="24"/>
          <w:szCs w:val="24"/>
        </w:rPr>
      </w:pPr>
      <w:r>
        <w:rPr>
          <w:rFonts w:ascii="Calibri" w:hAnsi="Calibri"/>
          <w:sz w:val="24"/>
          <w:szCs w:val="24"/>
        </w:rPr>
        <w:t>LIDNUMMER</w:t>
      </w:r>
      <w:r w:rsidR="00AD7D16" w:rsidRPr="0097215C">
        <w:rPr>
          <w:rFonts w:ascii="Calibri" w:hAnsi="Calibri"/>
          <w:sz w:val="24"/>
          <w:szCs w:val="24"/>
        </w:rPr>
        <w:t xml:space="preserve">   </w:t>
      </w:r>
      <w:r w:rsidR="00AD7D16" w:rsidRPr="0097215C">
        <w:rPr>
          <w:rFonts w:ascii="Calibri" w:hAnsi="Calibri"/>
          <w:sz w:val="24"/>
          <w:szCs w:val="24"/>
        </w:rPr>
        <w:tab/>
      </w:r>
    </w:p>
    <w:p w14:paraId="324790BC" w14:textId="77777777" w:rsidR="007200EC" w:rsidRPr="0097215C" w:rsidRDefault="007200EC">
      <w:pPr>
        <w:tabs>
          <w:tab w:val="left" w:pos="1134"/>
          <w:tab w:val="right" w:leader="dot" w:pos="4536"/>
          <w:tab w:val="left" w:pos="4820"/>
          <w:tab w:val="right" w:leader="dot" w:pos="9072"/>
        </w:tabs>
        <w:spacing w:line="360" w:lineRule="auto"/>
        <w:rPr>
          <w:rFonts w:ascii="Calibri" w:hAnsi="Calibri"/>
          <w:sz w:val="24"/>
          <w:szCs w:val="24"/>
        </w:rPr>
      </w:pPr>
    </w:p>
    <w:p w14:paraId="7E885229" w14:textId="168D536F" w:rsidR="00B81B27" w:rsidRPr="006A7C6B" w:rsidRDefault="006A7C6B">
      <w:pPr>
        <w:tabs>
          <w:tab w:val="right" w:leader="dot" w:pos="9072"/>
        </w:tabs>
        <w:spacing w:line="360" w:lineRule="auto"/>
        <w:rPr>
          <w:rFonts w:ascii="Calibri" w:hAnsi="Calibri"/>
          <w:sz w:val="24"/>
          <w:szCs w:val="24"/>
          <w:lang w:val="nl-BE"/>
        </w:rPr>
      </w:pPr>
      <w:r w:rsidRPr="006A7C6B">
        <w:rPr>
          <w:rFonts w:ascii="Calibri" w:hAnsi="Calibri"/>
          <w:sz w:val="24"/>
          <w:szCs w:val="24"/>
          <w:lang w:val="nl-BE"/>
        </w:rPr>
        <w:t>Naam van</w:t>
      </w:r>
      <w:r w:rsidR="007C5EB0" w:rsidRPr="006A7C6B">
        <w:rPr>
          <w:rFonts w:ascii="Calibri" w:hAnsi="Calibri"/>
          <w:sz w:val="24"/>
          <w:szCs w:val="24"/>
          <w:lang w:val="nl-BE"/>
        </w:rPr>
        <w:t xml:space="preserve"> </w:t>
      </w:r>
      <w:r w:rsidRPr="006A7C6B">
        <w:rPr>
          <w:rFonts w:ascii="Calibri" w:hAnsi="Calibri"/>
          <w:sz w:val="24"/>
          <w:szCs w:val="24"/>
          <w:lang w:val="nl-BE"/>
        </w:rPr>
        <w:t>de</w:t>
      </w:r>
      <w:r w:rsidR="00841EBA" w:rsidRPr="006A7C6B">
        <w:rPr>
          <w:rFonts w:ascii="Calibri" w:hAnsi="Calibri"/>
          <w:sz w:val="24"/>
          <w:szCs w:val="24"/>
          <w:lang w:val="nl-BE"/>
        </w:rPr>
        <w:t xml:space="preserve"> </w:t>
      </w:r>
      <w:r w:rsidR="0063327B" w:rsidRPr="006A7C6B">
        <w:rPr>
          <w:rFonts w:ascii="Calibri" w:hAnsi="Calibri"/>
          <w:sz w:val="24"/>
          <w:szCs w:val="24"/>
          <w:lang w:val="nl-BE"/>
        </w:rPr>
        <w:t>quilt</w:t>
      </w:r>
      <w:r w:rsidR="00B81B27" w:rsidRPr="006A7C6B">
        <w:rPr>
          <w:rFonts w:ascii="Calibri" w:hAnsi="Calibri"/>
          <w:sz w:val="24"/>
          <w:szCs w:val="24"/>
          <w:lang w:val="nl-BE"/>
        </w:rPr>
        <w:t xml:space="preserve"> in </w:t>
      </w:r>
      <w:r w:rsidRPr="006A7C6B">
        <w:rPr>
          <w:rFonts w:ascii="Calibri" w:hAnsi="Calibri"/>
          <w:sz w:val="24"/>
          <w:szCs w:val="24"/>
          <w:lang w:val="nl-BE"/>
        </w:rPr>
        <w:t>het Nederlands</w:t>
      </w:r>
      <w:r w:rsidR="00B81B27" w:rsidRPr="006A7C6B">
        <w:rPr>
          <w:rFonts w:ascii="Calibri" w:hAnsi="Calibri"/>
          <w:sz w:val="24"/>
          <w:szCs w:val="24"/>
          <w:lang w:val="nl-BE"/>
        </w:rPr>
        <w:t xml:space="preserve">: </w:t>
      </w:r>
      <w:r w:rsidR="00B81B27" w:rsidRPr="006A7C6B">
        <w:rPr>
          <w:rFonts w:ascii="Calibri" w:hAnsi="Calibri"/>
          <w:sz w:val="24"/>
          <w:szCs w:val="24"/>
          <w:lang w:val="nl-BE"/>
        </w:rPr>
        <w:tab/>
      </w:r>
    </w:p>
    <w:p w14:paraId="4EC4F53E" w14:textId="39263D90" w:rsidR="00B81B27" w:rsidRPr="006A7C6B" w:rsidRDefault="00D74FB5">
      <w:pPr>
        <w:tabs>
          <w:tab w:val="right" w:leader="dot" w:pos="9072"/>
        </w:tabs>
        <w:spacing w:line="360" w:lineRule="auto"/>
        <w:rPr>
          <w:rFonts w:ascii="Calibri" w:hAnsi="Calibri"/>
          <w:sz w:val="24"/>
          <w:szCs w:val="24"/>
          <w:lang w:val="nl-BE"/>
        </w:rPr>
      </w:pPr>
      <w:r w:rsidRPr="006A7C6B">
        <w:rPr>
          <w:rFonts w:ascii="Calibri" w:hAnsi="Calibri"/>
          <w:sz w:val="24"/>
          <w:szCs w:val="24"/>
          <w:lang w:val="nl-BE"/>
        </w:rPr>
        <w:t>Na</w:t>
      </w:r>
      <w:r w:rsidR="006A7C6B" w:rsidRPr="006A7C6B">
        <w:rPr>
          <w:rFonts w:ascii="Calibri" w:hAnsi="Calibri"/>
          <w:sz w:val="24"/>
          <w:szCs w:val="24"/>
          <w:lang w:val="nl-BE"/>
        </w:rPr>
        <w:t>a</w:t>
      </w:r>
      <w:r w:rsidRPr="006A7C6B">
        <w:rPr>
          <w:rFonts w:ascii="Calibri" w:hAnsi="Calibri"/>
          <w:sz w:val="24"/>
          <w:szCs w:val="24"/>
          <w:lang w:val="nl-BE"/>
        </w:rPr>
        <w:t xml:space="preserve">m </w:t>
      </w:r>
      <w:r w:rsidR="006A7C6B" w:rsidRPr="006A7C6B">
        <w:rPr>
          <w:rFonts w:ascii="Calibri" w:hAnsi="Calibri"/>
          <w:sz w:val="24"/>
          <w:szCs w:val="24"/>
          <w:lang w:val="nl-BE"/>
        </w:rPr>
        <w:t>van</w:t>
      </w:r>
      <w:r w:rsidRPr="006A7C6B">
        <w:rPr>
          <w:rFonts w:ascii="Calibri" w:hAnsi="Calibri"/>
          <w:sz w:val="24"/>
          <w:szCs w:val="24"/>
          <w:lang w:val="nl-BE"/>
        </w:rPr>
        <w:t xml:space="preserve"> </w:t>
      </w:r>
      <w:r w:rsidR="006A7C6B" w:rsidRPr="006A7C6B">
        <w:rPr>
          <w:rFonts w:ascii="Calibri" w:hAnsi="Calibri"/>
          <w:sz w:val="24"/>
          <w:szCs w:val="24"/>
          <w:lang w:val="nl-BE"/>
        </w:rPr>
        <w:t>de</w:t>
      </w:r>
      <w:r w:rsidR="00841EBA" w:rsidRPr="006A7C6B">
        <w:rPr>
          <w:rFonts w:ascii="Calibri" w:hAnsi="Calibri"/>
          <w:sz w:val="24"/>
          <w:szCs w:val="24"/>
          <w:lang w:val="nl-BE"/>
        </w:rPr>
        <w:t xml:space="preserve"> </w:t>
      </w:r>
      <w:r w:rsidR="0063327B" w:rsidRPr="006A7C6B">
        <w:rPr>
          <w:rFonts w:ascii="Calibri" w:hAnsi="Calibri"/>
          <w:sz w:val="24"/>
          <w:szCs w:val="24"/>
          <w:lang w:val="nl-BE"/>
        </w:rPr>
        <w:t>quilt</w:t>
      </w:r>
      <w:r w:rsidR="00B81B27" w:rsidRPr="006A7C6B">
        <w:rPr>
          <w:rFonts w:ascii="Calibri" w:hAnsi="Calibri"/>
          <w:sz w:val="24"/>
          <w:szCs w:val="24"/>
          <w:lang w:val="nl-BE"/>
        </w:rPr>
        <w:t xml:space="preserve"> in </w:t>
      </w:r>
      <w:r w:rsidR="006A7C6B">
        <w:rPr>
          <w:rFonts w:ascii="Calibri" w:hAnsi="Calibri"/>
          <w:sz w:val="24"/>
          <w:szCs w:val="24"/>
          <w:lang w:val="nl-BE"/>
        </w:rPr>
        <w:t>het Engels</w:t>
      </w:r>
      <w:r w:rsidR="00B81B27" w:rsidRPr="006A7C6B">
        <w:rPr>
          <w:rFonts w:ascii="Calibri" w:hAnsi="Calibri"/>
          <w:sz w:val="24"/>
          <w:szCs w:val="24"/>
          <w:lang w:val="nl-BE"/>
        </w:rPr>
        <w:t xml:space="preserve">: </w:t>
      </w:r>
      <w:r w:rsidR="00B81B27" w:rsidRPr="006A7C6B">
        <w:rPr>
          <w:rFonts w:ascii="Calibri" w:hAnsi="Calibri"/>
          <w:sz w:val="24"/>
          <w:szCs w:val="24"/>
          <w:lang w:val="nl-BE"/>
        </w:rPr>
        <w:tab/>
      </w:r>
    </w:p>
    <w:p w14:paraId="0F849A07" w14:textId="77777777" w:rsidR="00AD7D16" w:rsidRPr="006A7C6B" w:rsidRDefault="00AD7D16">
      <w:pPr>
        <w:tabs>
          <w:tab w:val="right" w:leader="dot" w:pos="9072"/>
        </w:tabs>
        <w:spacing w:line="360" w:lineRule="auto"/>
        <w:rPr>
          <w:rFonts w:ascii="Calibri" w:hAnsi="Calibri"/>
          <w:sz w:val="24"/>
          <w:szCs w:val="24"/>
          <w:lang w:val="nl-BE"/>
        </w:rPr>
      </w:pPr>
    </w:p>
    <w:p w14:paraId="3AA3D32F" w14:textId="35314297" w:rsidR="007D746B" w:rsidRPr="006A7C6B" w:rsidRDefault="006A7C6B" w:rsidP="00DA2152">
      <w:pPr>
        <w:pStyle w:val="Lijstalinea"/>
        <w:numPr>
          <w:ilvl w:val="0"/>
          <w:numId w:val="5"/>
        </w:numPr>
        <w:spacing w:line="360" w:lineRule="auto"/>
        <w:rPr>
          <w:rFonts w:ascii="Calibri" w:hAnsi="Calibri"/>
          <w:b/>
          <w:sz w:val="24"/>
          <w:szCs w:val="24"/>
          <w:lang w:val="nl-BE"/>
        </w:rPr>
      </w:pPr>
      <w:r w:rsidRPr="006A7C6B">
        <w:rPr>
          <w:rFonts w:ascii="Calibri" w:hAnsi="Calibri"/>
          <w:b/>
          <w:caps/>
          <w:sz w:val="24"/>
          <w:szCs w:val="24"/>
          <w:lang w:val="nl-BE"/>
        </w:rPr>
        <w:t>ik heb het reglement gelezen en ga akkoord met de voorwaarden</w:t>
      </w:r>
      <w:r w:rsidR="007D746B" w:rsidRPr="006A7C6B">
        <w:rPr>
          <w:rFonts w:ascii="Calibri" w:hAnsi="Calibri"/>
          <w:b/>
          <w:sz w:val="24"/>
          <w:szCs w:val="24"/>
          <w:lang w:val="nl-BE"/>
        </w:rPr>
        <w:t>.</w:t>
      </w:r>
    </w:p>
    <w:p w14:paraId="39E98C4A" w14:textId="50F1C964" w:rsidR="007D746B" w:rsidRPr="006A7C6B" w:rsidRDefault="007D746B">
      <w:pPr>
        <w:spacing w:line="360" w:lineRule="auto"/>
        <w:rPr>
          <w:rFonts w:ascii="Calibri" w:hAnsi="Calibri"/>
          <w:b/>
          <w:sz w:val="24"/>
          <w:szCs w:val="24"/>
          <w:lang w:val="nl-BE"/>
        </w:rPr>
      </w:pPr>
    </w:p>
    <w:p w14:paraId="66C7EF2C" w14:textId="77777777" w:rsidR="00ED367A" w:rsidRPr="006A7C6B" w:rsidRDefault="00ED367A">
      <w:pPr>
        <w:spacing w:line="360" w:lineRule="auto"/>
        <w:rPr>
          <w:rFonts w:ascii="Calibri" w:hAnsi="Calibri"/>
          <w:b/>
          <w:sz w:val="24"/>
          <w:szCs w:val="24"/>
          <w:lang w:val="nl-BE"/>
        </w:rPr>
      </w:pPr>
    </w:p>
    <w:p w14:paraId="0719477A" w14:textId="77777777" w:rsidR="00B42A99" w:rsidRPr="006A7C6B" w:rsidRDefault="00B42A99">
      <w:pPr>
        <w:spacing w:line="360" w:lineRule="auto"/>
        <w:rPr>
          <w:rFonts w:ascii="Calibri" w:hAnsi="Calibri"/>
          <w:b/>
          <w:sz w:val="24"/>
          <w:szCs w:val="24"/>
          <w:lang w:val="nl-BE"/>
        </w:rPr>
      </w:pPr>
    </w:p>
    <w:p w14:paraId="4FB7C108" w14:textId="109AB25E" w:rsidR="007D746B" w:rsidRPr="006727A4" w:rsidRDefault="006A7C6B">
      <w:pPr>
        <w:tabs>
          <w:tab w:val="right" w:leader="dot" w:pos="4253"/>
          <w:tab w:val="left" w:pos="4536"/>
          <w:tab w:val="right" w:leader="dot" w:pos="9072"/>
        </w:tabs>
        <w:spacing w:line="360" w:lineRule="auto"/>
        <w:rPr>
          <w:rFonts w:ascii="Calibri" w:hAnsi="Calibri"/>
          <w:b/>
          <w:sz w:val="24"/>
          <w:szCs w:val="24"/>
          <w:lang w:val="nl-BE"/>
        </w:rPr>
      </w:pPr>
      <w:r w:rsidRPr="006727A4">
        <w:rPr>
          <w:rFonts w:ascii="Calibri" w:hAnsi="Calibri"/>
          <w:b/>
          <w:sz w:val="24"/>
          <w:szCs w:val="24"/>
          <w:lang w:val="nl-BE"/>
        </w:rPr>
        <w:t>HANDTEKENING</w:t>
      </w:r>
      <w:r w:rsidR="007D746B" w:rsidRPr="006727A4">
        <w:rPr>
          <w:rFonts w:ascii="Calibri" w:hAnsi="Calibri"/>
          <w:b/>
          <w:sz w:val="24"/>
          <w:szCs w:val="24"/>
          <w:lang w:val="nl-BE"/>
        </w:rPr>
        <w:tab/>
        <w:t xml:space="preserve"> </w:t>
      </w:r>
      <w:r w:rsidR="007D746B" w:rsidRPr="006727A4">
        <w:rPr>
          <w:rFonts w:ascii="Calibri" w:hAnsi="Calibri"/>
          <w:b/>
          <w:sz w:val="24"/>
          <w:szCs w:val="24"/>
          <w:lang w:val="nl-BE"/>
        </w:rPr>
        <w:tab/>
        <w:t>DAT</w:t>
      </w:r>
      <w:r w:rsidR="006727A4" w:rsidRPr="006727A4">
        <w:rPr>
          <w:rFonts w:ascii="Calibri" w:hAnsi="Calibri"/>
          <w:b/>
          <w:sz w:val="24"/>
          <w:szCs w:val="24"/>
          <w:lang w:val="nl-BE"/>
        </w:rPr>
        <w:t>UM</w:t>
      </w:r>
      <w:r w:rsidR="007D746B" w:rsidRPr="006727A4">
        <w:rPr>
          <w:rFonts w:ascii="Calibri" w:hAnsi="Calibri"/>
          <w:b/>
          <w:sz w:val="24"/>
          <w:szCs w:val="24"/>
          <w:lang w:val="nl-BE"/>
        </w:rPr>
        <w:tab/>
        <w:t xml:space="preserve"> </w:t>
      </w:r>
    </w:p>
    <w:p w14:paraId="57753B0D" w14:textId="1A1E7B4C" w:rsidR="007D746B" w:rsidRPr="006727A4" w:rsidRDefault="007D746B">
      <w:pPr>
        <w:rPr>
          <w:rFonts w:ascii="Calibri" w:hAnsi="Calibri"/>
          <w:sz w:val="24"/>
          <w:szCs w:val="24"/>
          <w:lang w:val="nl-BE"/>
        </w:rPr>
      </w:pPr>
    </w:p>
    <w:p w14:paraId="1E6CD9F2" w14:textId="77777777" w:rsidR="00ED367A" w:rsidRPr="006727A4" w:rsidRDefault="00ED367A">
      <w:pPr>
        <w:rPr>
          <w:rFonts w:ascii="Calibri" w:hAnsi="Calibri"/>
          <w:sz w:val="24"/>
          <w:szCs w:val="24"/>
          <w:lang w:val="nl-BE"/>
        </w:rPr>
      </w:pPr>
    </w:p>
    <w:p w14:paraId="5494359F" w14:textId="71CD53FC" w:rsidR="006727A4" w:rsidRPr="006727A4" w:rsidRDefault="006330D2" w:rsidP="006727A4">
      <w:pPr>
        <w:rPr>
          <w:rFonts w:ascii="Calibri" w:hAnsi="Calibri"/>
          <w:sz w:val="24"/>
          <w:szCs w:val="24"/>
          <w:lang w:val="nl-BE"/>
        </w:rPr>
      </w:pPr>
      <w:r>
        <w:rPr>
          <w:rFonts w:ascii="Calibri" w:hAnsi="Calibri"/>
          <w:sz w:val="24"/>
          <w:szCs w:val="24"/>
          <w:lang w:val="nl-BE"/>
        </w:rPr>
        <w:t>Stuur</w:t>
      </w:r>
      <w:r w:rsidR="006727A4" w:rsidRPr="006727A4">
        <w:rPr>
          <w:rFonts w:ascii="Calibri" w:hAnsi="Calibri"/>
          <w:sz w:val="24"/>
          <w:szCs w:val="24"/>
          <w:lang w:val="nl-BE"/>
        </w:rPr>
        <w:t xml:space="preserve"> het </w:t>
      </w:r>
      <w:r>
        <w:rPr>
          <w:rFonts w:ascii="Calibri" w:hAnsi="Calibri"/>
          <w:sz w:val="24"/>
          <w:szCs w:val="24"/>
          <w:lang w:val="nl-BE"/>
        </w:rPr>
        <w:t xml:space="preserve">ingevulde </w:t>
      </w:r>
      <w:r w:rsidR="006727A4">
        <w:rPr>
          <w:rFonts w:ascii="Calibri" w:hAnsi="Calibri"/>
          <w:sz w:val="24"/>
          <w:szCs w:val="24"/>
          <w:lang w:val="nl-BE"/>
        </w:rPr>
        <w:t>deelname</w:t>
      </w:r>
      <w:r w:rsidR="006727A4" w:rsidRPr="006727A4">
        <w:rPr>
          <w:rFonts w:ascii="Calibri" w:hAnsi="Calibri"/>
          <w:sz w:val="24"/>
          <w:szCs w:val="24"/>
          <w:lang w:val="nl-BE"/>
        </w:rPr>
        <w:t>formulier voor 31 januari 2023</w:t>
      </w:r>
      <w:r w:rsidR="006727A4">
        <w:rPr>
          <w:rFonts w:ascii="Calibri" w:hAnsi="Calibri"/>
          <w:sz w:val="24"/>
          <w:szCs w:val="24"/>
          <w:lang w:val="nl-BE"/>
        </w:rPr>
        <w:t xml:space="preserve"> aan </w:t>
      </w:r>
      <w:r w:rsidRPr="00BA4E69">
        <w:rPr>
          <w:rFonts w:ascii="Calibri" w:hAnsi="Calibri"/>
          <w:b/>
          <w:bCs/>
          <w:sz w:val="24"/>
          <w:szCs w:val="24"/>
          <w:lang w:val="nl-BE"/>
        </w:rPr>
        <w:t>voorzitter@quiltersgilde.nl</w:t>
      </w:r>
    </w:p>
    <w:p w14:paraId="54D9EAB4" w14:textId="77777777" w:rsidR="006727A4" w:rsidRPr="006727A4" w:rsidRDefault="006727A4" w:rsidP="006727A4">
      <w:pPr>
        <w:rPr>
          <w:rFonts w:ascii="Calibri" w:hAnsi="Calibri"/>
          <w:sz w:val="24"/>
          <w:szCs w:val="24"/>
          <w:lang w:val="nl-BE"/>
        </w:rPr>
      </w:pPr>
    </w:p>
    <w:p w14:paraId="470DE258" w14:textId="27614436" w:rsidR="006727A4" w:rsidRPr="006727A4" w:rsidRDefault="006727A4" w:rsidP="006727A4">
      <w:pPr>
        <w:rPr>
          <w:rFonts w:ascii="Calibri" w:hAnsi="Calibri"/>
          <w:sz w:val="24"/>
          <w:szCs w:val="24"/>
          <w:lang w:val="nl-BE"/>
        </w:rPr>
      </w:pPr>
      <w:r w:rsidRPr="006727A4">
        <w:rPr>
          <w:rFonts w:ascii="Calibri" w:hAnsi="Calibri"/>
          <w:sz w:val="24"/>
          <w:szCs w:val="24"/>
          <w:lang w:val="nl-BE"/>
        </w:rPr>
        <w:t xml:space="preserve">Stuur een </w:t>
      </w:r>
      <w:r w:rsidRPr="006727A4">
        <w:rPr>
          <w:rFonts w:ascii="Calibri" w:hAnsi="Calibri"/>
          <w:b/>
          <w:bCs/>
          <w:sz w:val="24"/>
          <w:szCs w:val="24"/>
          <w:lang w:val="nl-BE"/>
        </w:rPr>
        <w:t>foto</w:t>
      </w:r>
      <w:r w:rsidRPr="006727A4">
        <w:rPr>
          <w:rFonts w:ascii="Calibri" w:hAnsi="Calibri"/>
          <w:sz w:val="24"/>
          <w:szCs w:val="24"/>
          <w:lang w:val="nl-BE"/>
        </w:rPr>
        <w:t xml:space="preserve"> van </w:t>
      </w:r>
      <w:r w:rsidR="006330D2">
        <w:rPr>
          <w:rFonts w:ascii="Calibri" w:hAnsi="Calibri"/>
          <w:sz w:val="24"/>
          <w:szCs w:val="24"/>
          <w:lang w:val="nl-BE"/>
        </w:rPr>
        <w:t>de</w:t>
      </w:r>
      <w:r w:rsidRPr="006727A4">
        <w:rPr>
          <w:rFonts w:ascii="Calibri" w:hAnsi="Calibri"/>
          <w:sz w:val="24"/>
          <w:szCs w:val="24"/>
          <w:lang w:val="nl-BE"/>
        </w:rPr>
        <w:t xml:space="preserve"> voltooide quilt vóór 31 mei 2023. Eerder aangeleverde foto's </w:t>
      </w:r>
      <w:r>
        <w:rPr>
          <w:rFonts w:ascii="Calibri" w:hAnsi="Calibri"/>
          <w:sz w:val="24"/>
          <w:szCs w:val="24"/>
          <w:lang w:val="nl-BE"/>
        </w:rPr>
        <w:t>kunnen</w:t>
      </w:r>
      <w:r w:rsidRPr="006727A4">
        <w:rPr>
          <w:rFonts w:ascii="Calibri" w:hAnsi="Calibri"/>
          <w:sz w:val="24"/>
          <w:szCs w:val="24"/>
          <w:lang w:val="nl-BE"/>
        </w:rPr>
        <w:t xml:space="preserve"> worden gebruikt in aankondigingen of advertenties.</w:t>
      </w:r>
    </w:p>
    <w:p w14:paraId="7AB11378" w14:textId="77777777" w:rsidR="006727A4" w:rsidRPr="006727A4" w:rsidRDefault="006727A4" w:rsidP="006727A4">
      <w:pPr>
        <w:rPr>
          <w:rFonts w:ascii="Calibri" w:hAnsi="Calibri"/>
          <w:sz w:val="24"/>
          <w:szCs w:val="24"/>
          <w:lang w:val="nl-BE"/>
        </w:rPr>
      </w:pPr>
    </w:p>
    <w:p w14:paraId="7644EA10" w14:textId="5C8B1349" w:rsidR="006727A4" w:rsidRDefault="006727A4" w:rsidP="006727A4">
      <w:pPr>
        <w:rPr>
          <w:rFonts w:ascii="Calibri" w:hAnsi="Calibri"/>
          <w:sz w:val="24"/>
          <w:szCs w:val="24"/>
          <w:lang w:val="nl-BE"/>
        </w:rPr>
      </w:pPr>
      <w:r w:rsidRPr="006727A4">
        <w:rPr>
          <w:rFonts w:ascii="Calibri" w:hAnsi="Calibri"/>
          <w:sz w:val="24"/>
          <w:szCs w:val="24"/>
          <w:lang w:val="nl-BE"/>
        </w:rPr>
        <w:t xml:space="preserve">De </w:t>
      </w:r>
      <w:r w:rsidRPr="0082443A">
        <w:rPr>
          <w:rFonts w:ascii="Calibri" w:hAnsi="Calibri"/>
          <w:b/>
          <w:bCs/>
          <w:sz w:val="24"/>
          <w:szCs w:val="24"/>
          <w:lang w:val="nl-BE"/>
        </w:rPr>
        <w:t>afgewerkte quilts</w:t>
      </w:r>
      <w:r w:rsidRPr="006727A4">
        <w:rPr>
          <w:rFonts w:ascii="Calibri" w:hAnsi="Calibri"/>
          <w:sz w:val="24"/>
          <w:szCs w:val="24"/>
          <w:lang w:val="nl-BE"/>
        </w:rPr>
        <w:t xml:space="preserve"> moeten voor 15 juni 2023 worden </w:t>
      </w:r>
      <w:r w:rsidR="006330D2">
        <w:rPr>
          <w:rFonts w:ascii="Calibri" w:hAnsi="Calibri"/>
          <w:sz w:val="24"/>
          <w:szCs w:val="24"/>
          <w:lang w:val="nl-BE"/>
        </w:rPr>
        <w:t xml:space="preserve">opgestuurd naar </w:t>
      </w:r>
      <w:proofErr w:type="spellStart"/>
      <w:r w:rsidR="006330D2">
        <w:rPr>
          <w:rFonts w:ascii="Calibri" w:hAnsi="Calibri"/>
          <w:sz w:val="24"/>
          <w:szCs w:val="24"/>
          <w:lang w:val="nl-BE"/>
        </w:rPr>
        <w:t>Quiltersgilde</w:t>
      </w:r>
      <w:proofErr w:type="spellEnd"/>
      <w:r w:rsidR="006330D2">
        <w:rPr>
          <w:rFonts w:ascii="Calibri" w:hAnsi="Calibri"/>
          <w:sz w:val="24"/>
          <w:szCs w:val="24"/>
          <w:lang w:val="nl-BE"/>
        </w:rPr>
        <w:t>, p/a Albert Schweitzerstraat 31, 1111 KH Diemen</w:t>
      </w:r>
    </w:p>
    <w:p w14:paraId="5E6FC583" w14:textId="77777777" w:rsidR="006330D2" w:rsidRPr="006727A4" w:rsidRDefault="006330D2" w:rsidP="006727A4">
      <w:pPr>
        <w:rPr>
          <w:rFonts w:ascii="Calibri" w:hAnsi="Calibri"/>
          <w:sz w:val="24"/>
          <w:szCs w:val="24"/>
          <w:lang w:val="nl-BE"/>
        </w:rPr>
      </w:pPr>
    </w:p>
    <w:p w14:paraId="12943E38" w14:textId="20951ECD" w:rsidR="00B81253" w:rsidRDefault="00B81253" w:rsidP="000A7CD9">
      <w:pPr>
        <w:rPr>
          <w:rFonts w:ascii="Calibri" w:hAnsi="Calibri"/>
          <w:sz w:val="24"/>
          <w:szCs w:val="24"/>
          <w:lang w:val="nl-BE"/>
        </w:rPr>
      </w:pPr>
    </w:p>
    <w:p w14:paraId="13CB716C" w14:textId="7ECAF2A1" w:rsidR="006330D2" w:rsidRDefault="006330D2" w:rsidP="000A7CD9">
      <w:pPr>
        <w:rPr>
          <w:rFonts w:ascii="Calibri" w:hAnsi="Calibri"/>
          <w:sz w:val="24"/>
          <w:szCs w:val="24"/>
          <w:lang w:val="nl-BE"/>
        </w:rPr>
      </w:pPr>
    </w:p>
    <w:p w14:paraId="4ACB05BF" w14:textId="69A84295" w:rsidR="006330D2" w:rsidRDefault="006330D2" w:rsidP="000A7CD9">
      <w:pPr>
        <w:rPr>
          <w:rFonts w:ascii="Calibri" w:hAnsi="Calibri"/>
          <w:sz w:val="24"/>
          <w:szCs w:val="24"/>
          <w:lang w:val="nl-BE"/>
        </w:rPr>
      </w:pPr>
    </w:p>
    <w:p w14:paraId="770F31EE" w14:textId="4081C2BB" w:rsidR="006330D2" w:rsidRDefault="006330D2" w:rsidP="000A7CD9">
      <w:pPr>
        <w:rPr>
          <w:rFonts w:ascii="Calibri" w:hAnsi="Calibri"/>
          <w:sz w:val="24"/>
          <w:szCs w:val="24"/>
          <w:lang w:val="nl-BE"/>
        </w:rPr>
      </w:pPr>
      <w:r>
        <w:rPr>
          <w:rFonts w:ascii="Calibri" w:hAnsi="Calibri"/>
          <w:sz w:val="24"/>
          <w:szCs w:val="24"/>
          <w:lang w:val="nl-BE"/>
        </w:rPr>
        <w:t>Inge van Koningsveld</w:t>
      </w:r>
    </w:p>
    <w:p w14:paraId="4D1846D1" w14:textId="0488FDAB" w:rsidR="006330D2" w:rsidRDefault="006330D2" w:rsidP="000A7CD9">
      <w:pPr>
        <w:rPr>
          <w:rFonts w:ascii="Calibri" w:hAnsi="Calibri"/>
          <w:sz w:val="24"/>
          <w:szCs w:val="24"/>
          <w:lang w:val="nl-BE"/>
        </w:rPr>
      </w:pPr>
      <w:r>
        <w:rPr>
          <w:rFonts w:ascii="Calibri" w:hAnsi="Calibri"/>
          <w:sz w:val="24"/>
          <w:szCs w:val="24"/>
          <w:lang w:val="nl-BE"/>
        </w:rPr>
        <w:t>Voorzitter / EQA vertegenwoordiger</w:t>
      </w:r>
    </w:p>
    <w:p w14:paraId="1678449E" w14:textId="77777777" w:rsidR="006330D2" w:rsidRPr="000B5F9F" w:rsidRDefault="006330D2" w:rsidP="000A7CD9">
      <w:pPr>
        <w:rPr>
          <w:rFonts w:ascii="Calibri" w:hAnsi="Calibri"/>
          <w:sz w:val="24"/>
          <w:szCs w:val="24"/>
        </w:rPr>
      </w:pPr>
    </w:p>
    <w:sectPr w:rsidR="006330D2" w:rsidRPr="000B5F9F" w:rsidSect="0030087F">
      <w:pgSz w:w="11906" w:h="16838"/>
      <w:pgMar w:top="794" w:right="794" w:bottom="794" w:left="90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65AF"/>
    <w:multiLevelType w:val="hybridMultilevel"/>
    <w:tmpl w:val="3D043AC8"/>
    <w:lvl w:ilvl="0" w:tplc="7B54D472">
      <w:start w:val="1"/>
      <w:numFmt w:val="decimal"/>
      <w:lvlText w:val="%1."/>
      <w:lvlJc w:val="left"/>
      <w:pPr>
        <w:ind w:left="502"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DC4F03"/>
    <w:multiLevelType w:val="hybridMultilevel"/>
    <w:tmpl w:val="659C7B66"/>
    <w:lvl w:ilvl="0" w:tplc="A8D0BB14">
      <w:start w:val="1"/>
      <w:numFmt w:val="decimal"/>
      <w:lvlText w:val="%1."/>
      <w:lvlJc w:val="left"/>
      <w:pPr>
        <w:ind w:left="705" w:hanging="7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F41990"/>
    <w:multiLevelType w:val="hybridMultilevel"/>
    <w:tmpl w:val="984AE048"/>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3" w15:restartNumberingAfterBreak="0">
    <w:nsid w:val="68264BAA"/>
    <w:multiLevelType w:val="hybridMultilevel"/>
    <w:tmpl w:val="E6B6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35160"/>
    <w:multiLevelType w:val="hybridMultilevel"/>
    <w:tmpl w:val="C14CF2B0"/>
    <w:lvl w:ilvl="0" w:tplc="E3B078D4">
      <w:start w:val="1"/>
      <w:numFmt w:val="bullet"/>
      <w:lvlText w:val="o"/>
      <w:lvlJc w:val="left"/>
      <w:pPr>
        <w:ind w:left="720" w:hanging="360"/>
      </w:pPr>
      <w:rPr>
        <w:rFonts w:ascii="Courier New" w:hAnsi="Courier New" w:cs="Courier New"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7271395">
    <w:abstractNumId w:val="1"/>
  </w:num>
  <w:num w:numId="2" w16cid:durableId="1175533348">
    <w:abstractNumId w:val="2"/>
  </w:num>
  <w:num w:numId="3" w16cid:durableId="1363625825">
    <w:abstractNumId w:val="3"/>
  </w:num>
  <w:num w:numId="4" w16cid:durableId="1457261669">
    <w:abstractNumId w:val="0"/>
  </w:num>
  <w:num w:numId="5" w16cid:durableId="1797988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6B"/>
    <w:rsid w:val="00004351"/>
    <w:rsid w:val="000271D1"/>
    <w:rsid w:val="0003266A"/>
    <w:rsid w:val="0004737C"/>
    <w:rsid w:val="00061990"/>
    <w:rsid w:val="00062885"/>
    <w:rsid w:val="0009146F"/>
    <w:rsid w:val="000A6DB4"/>
    <w:rsid w:val="000A7CD9"/>
    <w:rsid w:val="000B5F9F"/>
    <w:rsid w:val="000B7AC8"/>
    <w:rsid w:val="000C6EB5"/>
    <w:rsid w:val="000C7145"/>
    <w:rsid w:val="000D62B8"/>
    <w:rsid w:val="000E7209"/>
    <w:rsid w:val="000F5884"/>
    <w:rsid w:val="0010051B"/>
    <w:rsid w:val="00104309"/>
    <w:rsid w:val="001214D7"/>
    <w:rsid w:val="001324D6"/>
    <w:rsid w:val="00140DB9"/>
    <w:rsid w:val="00172901"/>
    <w:rsid w:val="00184786"/>
    <w:rsid w:val="001E1F20"/>
    <w:rsid w:val="001F0A4A"/>
    <w:rsid w:val="00211B12"/>
    <w:rsid w:val="00215241"/>
    <w:rsid w:val="00237DCA"/>
    <w:rsid w:val="00247C00"/>
    <w:rsid w:val="00251769"/>
    <w:rsid w:val="002657BA"/>
    <w:rsid w:val="0027262D"/>
    <w:rsid w:val="00274B7B"/>
    <w:rsid w:val="00295B70"/>
    <w:rsid w:val="002A158D"/>
    <w:rsid w:val="002B49AB"/>
    <w:rsid w:val="002D1BEF"/>
    <w:rsid w:val="0030087F"/>
    <w:rsid w:val="00302D16"/>
    <w:rsid w:val="00306404"/>
    <w:rsid w:val="00332C52"/>
    <w:rsid w:val="00370D79"/>
    <w:rsid w:val="00371319"/>
    <w:rsid w:val="003A2686"/>
    <w:rsid w:val="003A2CA0"/>
    <w:rsid w:val="003B49E3"/>
    <w:rsid w:val="003C7F66"/>
    <w:rsid w:val="003D2717"/>
    <w:rsid w:val="003D56BE"/>
    <w:rsid w:val="0041189D"/>
    <w:rsid w:val="0042720D"/>
    <w:rsid w:val="00437444"/>
    <w:rsid w:val="004719A1"/>
    <w:rsid w:val="00474499"/>
    <w:rsid w:val="004A1D79"/>
    <w:rsid w:val="004A5CE3"/>
    <w:rsid w:val="004B46F7"/>
    <w:rsid w:val="004C2B34"/>
    <w:rsid w:val="004C2BA9"/>
    <w:rsid w:val="004D266D"/>
    <w:rsid w:val="004E096E"/>
    <w:rsid w:val="004E4483"/>
    <w:rsid w:val="0050038C"/>
    <w:rsid w:val="00506373"/>
    <w:rsid w:val="00510DB2"/>
    <w:rsid w:val="005376CF"/>
    <w:rsid w:val="00542573"/>
    <w:rsid w:val="00542DAD"/>
    <w:rsid w:val="005466E5"/>
    <w:rsid w:val="005472A6"/>
    <w:rsid w:val="0057430B"/>
    <w:rsid w:val="005B5F9F"/>
    <w:rsid w:val="005D3F99"/>
    <w:rsid w:val="005E1AED"/>
    <w:rsid w:val="005F3646"/>
    <w:rsid w:val="00601FAB"/>
    <w:rsid w:val="00603FEE"/>
    <w:rsid w:val="0062281F"/>
    <w:rsid w:val="006330D2"/>
    <w:rsid w:val="0063327B"/>
    <w:rsid w:val="006417D3"/>
    <w:rsid w:val="00656424"/>
    <w:rsid w:val="006727A4"/>
    <w:rsid w:val="0067754F"/>
    <w:rsid w:val="0069499C"/>
    <w:rsid w:val="006A2484"/>
    <w:rsid w:val="006A7C6B"/>
    <w:rsid w:val="006C1F30"/>
    <w:rsid w:val="006E2E31"/>
    <w:rsid w:val="006F4495"/>
    <w:rsid w:val="006F7343"/>
    <w:rsid w:val="0070103B"/>
    <w:rsid w:val="0071683A"/>
    <w:rsid w:val="00717BA8"/>
    <w:rsid w:val="007200EC"/>
    <w:rsid w:val="00726139"/>
    <w:rsid w:val="00743482"/>
    <w:rsid w:val="00756C6F"/>
    <w:rsid w:val="007C1972"/>
    <w:rsid w:val="007C5EB0"/>
    <w:rsid w:val="007D72E2"/>
    <w:rsid w:val="007D746B"/>
    <w:rsid w:val="007F5C69"/>
    <w:rsid w:val="007F699B"/>
    <w:rsid w:val="00803753"/>
    <w:rsid w:val="00816EC3"/>
    <w:rsid w:val="00820F17"/>
    <w:rsid w:val="008243E0"/>
    <w:rsid w:val="0082443A"/>
    <w:rsid w:val="00841EBA"/>
    <w:rsid w:val="00842669"/>
    <w:rsid w:val="00846193"/>
    <w:rsid w:val="00846508"/>
    <w:rsid w:val="00873780"/>
    <w:rsid w:val="008A04F4"/>
    <w:rsid w:val="008C4986"/>
    <w:rsid w:val="008D5724"/>
    <w:rsid w:val="00910612"/>
    <w:rsid w:val="00971F3B"/>
    <w:rsid w:val="0097215C"/>
    <w:rsid w:val="009A16A8"/>
    <w:rsid w:val="009A4C30"/>
    <w:rsid w:val="009E65C5"/>
    <w:rsid w:val="009E65DF"/>
    <w:rsid w:val="009F4B20"/>
    <w:rsid w:val="00A03BF9"/>
    <w:rsid w:val="00A064F7"/>
    <w:rsid w:val="00A62405"/>
    <w:rsid w:val="00A72985"/>
    <w:rsid w:val="00A80B78"/>
    <w:rsid w:val="00A842D1"/>
    <w:rsid w:val="00A9079F"/>
    <w:rsid w:val="00A938EA"/>
    <w:rsid w:val="00AD7D16"/>
    <w:rsid w:val="00AE293C"/>
    <w:rsid w:val="00AE33B8"/>
    <w:rsid w:val="00B01DC4"/>
    <w:rsid w:val="00B275A6"/>
    <w:rsid w:val="00B42A99"/>
    <w:rsid w:val="00B633CA"/>
    <w:rsid w:val="00B736D8"/>
    <w:rsid w:val="00B81253"/>
    <w:rsid w:val="00B81B27"/>
    <w:rsid w:val="00B831C6"/>
    <w:rsid w:val="00B87E25"/>
    <w:rsid w:val="00BA05E5"/>
    <w:rsid w:val="00BA4E69"/>
    <w:rsid w:val="00BD659A"/>
    <w:rsid w:val="00C15F16"/>
    <w:rsid w:val="00C40500"/>
    <w:rsid w:val="00C40AB3"/>
    <w:rsid w:val="00C4116D"/>
    <w:rsid w:val="00C5517C"/>
    <w:rsid w:val="00C57D2E"/>
    <w:rsid w:val="00CE4FAF"/>
    <w:rsid w:val="00CE6544"/>
    <w:rsid w:val="00CE7718"/>
    <w:rsid w:val="00CF4CBF"/>
    <w:rsid w:val="00D1253F"/>
    <w:rsid w:val="00D158C2"/>
    <w:rsid w:val="00D2012D"/>
    <w:rsid w:val="00D25593"/>
    <w:rsid w:val="00D304C2"/>
    <w:rsid w:val="00D62993"/>
    <w:rsid w:val="00D74FB5"/>
    <w:rsid w:val="00D81DDF"/>
    <w:rsid w:val="00D90DB4"/>
    <w:rsid w:val="00D95D9E"/>
    <w:rsid w:val="00D96680"/>
    <w:rsid w:val="00DA2152"/>
    <w:rsid w:val="00DB75C5"/>
    <w:rsid w:val="00DC0C9C"/>
    <w:rsid w:val="00DC5D39"/>
    <w:rsid w:val="00DD2BD4"/>
    <w:rsid w:val="00DD41D1"/>
    <w:rsid w:val="00DD7356"/>
    <w:rsid w:val="00DE55D9"/>
    <w:rsid w:val="00DF3C5D"/>
    <w:rsid w:val="00E17B64"/>
    <w:rsid w:val="00E22763"/>
    <w:rsid w:val="00E41A39"/>
    <w:rsid w:val="00E7303B"/>
    <w:rsid w:val="00E974C9"/>
    <w:rsid w:val="00ED035E"/>
    <w:rsid w:val="00ED2EEE"/>
    <w:rsid w:val="00ED367A"/>
    <w:rsid w:val="00EF7E52"/>
    <w:rsid w:val="00F037B7"/>
    <w:rsid w:val="00F17C27"/>
    <w:rsid w:val="00F351F3"/>
    <w:rsid w:val="00F4332B"/>
    <w:rsid w:val="00F874DE"/>
    <w:rsid w:val="00F95192"/>
    <w:rsid w:val="00FA07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2B352"/>
  <w15:docId w15:val="{D2A7F0C4-ED28-437D-B5AD-A109FA97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74DE"/>
    <w:rPr>
      <w:lang w:eastAsia="de-DE"/>
    </w:rPr>
  </w:style>
  <w:style w:type="paragraph" w:styleId="Kop1">
    <w:name w:val="heading 1"/>
    <w:basedOn w:val="Standaard"/>
    <w:next w:val="Standaard"/>
    <w:qFormat/>
    <w:pPr>
      <w:keepNext/>
      <w:spacing w:before="240" w:after="60" w:line="360" w:lineRule="auto"/>
      <w:jc w:val="both"/>
      <w:outlineLvl w:val="0"/>
    </w:pPr>
    <w:rPr>
      <w:rFonts w:ascii="Arial" w:hAnsi="Arial" w:cs="Arial"/>
      <w:b/>
      <w:bCs/>
      <w:kern w:val="32"/>
      <w:sz w:val="32"/>
      <w:szCs w:val="32"/>
      <w:lang w:eastAsia="en-GB"/>
    </w:rPr>
  </w:style>
  <w:style w:type="paragraph" w:styleId="Kop2">
    <w:name w:val="heading 2"/>
    <w:basedOn w:val="Standaard"/>
    <w:next w:val="Standaard"/>
    <w:qFormat/>
    <w:pPr>
      <w:keepNext/>
      <w:spacing w:before="240" w:after="60" w:line="360" w:lineRule="auto"/>
      <w:jc w:val="both"/>
      <w:outlineLvl w:val="1"/>
    </w:pPr>
    <w:rPr>
      <w:rFonts w:ascii="Arial" w:hAnsi="Arial" w:cs="Arial"/>
      <w:b/>
      <w:bCs/>
      <w:i/>
      <w:iCs/>
      <w:sz w:val="28"/>
      <w:szCs w:val="28"/>
      <w:lang w:eastAsia="en-GB"/>
    </w:rPr>
  </w:style>
  <w:style w:type="paragraph" w:styleId="Kop3">
    <w:name w:val="heading 3"/>
    <w:basedOn w:val="Standaard"/>
    <w:next w:val="Standaard"/>
    <w:qFormat/>
    <w:pPr>
      <w:keepNext/>
      <w:jc w:val="center"/>
      <w:outlineLvl w:val="2"/>
    </w:pPr>
    <w:rPr>
      <w:rFonts w:ascii="Times" w:eastAsia="Times" w:hAnsi="Times"/>
      <w:b/>
      <w:sz w:val="24"/>
      <w:lang w:val="es-ES_trad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9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F874DE"/>
    <w:rPr>
      <w:sz w:val="16"/>
      <w:szCs w:val="16"/>
    </w:rPr>
  </w:style>
  <w:style w:type="paragraph" w:styleId="Tekstopmerking">
    <w:name w:val="annotation text"/>
    <w:basedOn w:val="Standaard"/>
    <w:semiHidden/>
    <w:rsid w:val="00F874DE"/>
  </w:style>
  <w:style w:type="paragraph" w:styleId="Onderwerpvanopmerking">
    <w:name w:val="annotation subject"/>
    <w:basedOn w:val="Tekstopmerking"/>
    <w:next w:val="Tekstopmerking"/>
    <w:semiHidden/>
    <w:rsid w:val="00F874DE"/>
    <w:rPr>
      <w:b/>
      <w:bCs/>
    </w:rPr>
  </w:style>
  <w:style w:type="paragraph" w:styleId="Ballontekst">
    <w:name w:val="Balloon Text"/>
    <w:basedOn w:val="Standaard"/>
    <w:semiHidden/>
    <w:rsid w:val="00F874DE"/>
    <w:rPr>
      <w:rFonts w:ascii="Tahoma" w:hAnsi="Tahoma" w:cs="Tahoma"/>
      <w:sz w:val="16"/>
      <w:szCs w:val="16"/>
    </w:rPr>
  </w:style>
  <w:style w:type="paragraph" w:styleId="Lijstalinea">
    <w:name w:val="List Paragraph"/>
    <w:basedOn w:val="Standaard"/>
    <w:uiPriority w:val="34"/>
    <w:qFormat/>
    <w:rsid w:val="00B63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83113">
      <w:bodyDiv w:val="1"/>
      <w:marLeft w:val="0"/>
      <w:marRight w:val="0"/>
      <w:marTop w:val="0"/>
      <w:marBottom w:val="0"/>
      <w:divBdr>
        <w:top w:val="none" w:sz="0" w:space="0" w:color="auto"/>
        <w:left w:val="none" w:sz="0" w:space="0" w:color="auto"/>
        <w:bottom w:val="none" w:sz="0" w:space="0" w:color="auto"/>
        <w:right w:val="none" w:sz="0" w:space="0" w:color="auto"/>
      </w:divBdr>
      <w:divsChild>
        <w:div w:id="70127621">
          <w:marLeft w:val="0"/>
          <w:marRight w:val="0"/>
          <w:marTop w:val="0"/>
          <w:marBottom w:val="0"/>
          <w:divBdr>
            <w:top w:val="none" w:sz="0" w:space="0" w:color="auto"/>
            <w:left w:val="none" w:sz="0" w:space="0" w:color="auto"/>
            <w:bottom w:val="none" w:sz="0" w:space="0" w:color="auto"/>
            <w:right w:val="none" w:sz="0" w:space="0" w:color="auto"/>
          </w:divBdr>
        </w:div>
        <w:div w:id="224218611">
          <w:marLeft w:val="0"/>
          <w:marRight w:val="0"/>
          <w:marTop w:val="0"/>
          <w:marBottom w:val="0"/>
          <w:divBdr>
            <w:top w:val="none" w:sz="0" w:space="0" w:color="auto"/>
            <w:left w:val="none" w:sz="0" w:space="0" w:color="auto"/>
            <w:bottom w:val="none" w:sz="0" w:space="0" w:color="auto"/>
            <w:right w:val="none" w:sz="0" w:space="0" w:color="auto"/>
          </w:divBdr>
        </w:div>
        <w:div w:id="283271448">
          <w:marLeft w:val="0"/>
          <w:marRight w:val="0"/>
          <w:marTop w:val="0"/>
          <w:marBottom w:val="0"/>
          <w:divBdr>
            <w:top w:val="none" w:sz="0" w:space="0" w:color="auto"/>
            <w:left w:val="none" w:sz="0" w:space="0" w:color="auto"/>
            <w:bottom w:val="none" w:sz="0" w:space="0" w:color="auto"/>
            <w:right w:val="none" w:sz="0" w:space="0" w:color="auto"/>
          </w:divBdr>
        </w:div>
        <w:div w:id="532424447">
          <w:marLeft w:val="0"/>
          <w:marRight w:val="0"/>
          <w:marTop w:val="0"/>
          <w:marBottom w:val="0"/>
          <w:divBdr>
            <w:top w:val="none" w:sz="0" w:space="0" w:color="auto"/>
            <w:left w:val="none" w:sz="0" w:space="0" w:color="auto"/>
            <w:bottom w:val="none" w:sz="0" w:space="0" w:color="auto"/>
            <w:right w:val="none" w:sz="0" w:space="0" w:color="auto"/>
          </w:divBdr>
        </w:div>
        <w:div w:id="627319655">
          <w:marLeft w:val="0"/>
          <w:marRight w:val="0"/>
          <w:marTop w:val="0"/>
          <w:marBottom w:val="0"/>
          <w:divBdr>
            <w:top w:val="none" w:sz="0" w:space="0" w:color="auto"/>
            <w:left w:val="none" w:sz="0" w:space="0" w:color="auto"/>
            <w:bottom w:val="none" w:sz="0" w:space="0" w:color="auto"/>
            <w:right w:val="none" w:sz="0" w:space="0" w:color="auto"/>
          </w:divBdr>
        </w:div>
        <w:div w:id="654988009">
          <w:marLeft w:val="0"/>
          <w:marRight w:val="0"/>
          <w:marTop w:val="0"/>
          <w:marBottom w:val="0"/>
          <w:divBdr>
            <w:top w:val="none" w:sz="0" w:space="0" w:color="auto"/>
            <w:left w:val="none" w:sz="0" w:space="0" w:color="auto"/>
            <w:bottom w:val="none" w:sz="0" w:space="0" w:color="auto"/>
            <w:right w:val="none" w:sz="0" w:space="0" w:color="auto"/>
          </w:divBdr>
        </w:div>
        <w:div w:id="708140026">
          <w:marLeft w:val="0"/>
          <w:marRight w:val="0"/>
          <w:marTop w:val="0"/>
          <w:marBottom w:val="0"/>
          <w:divBdr>
            <w:top w:val="none" w:sz="0" w:space="0" w:color="auto"/>
            <w:left w:val="none" w:sz="0" w:space="0" w:color="auto"/>
            <w:bottom w:val="none" w:sz="0" w:space="0" w:color="auto"/>
            <w:right w:val="none" w:sz="0" w:space="0" w:color="auto"/>
          </w:divBdr>
        </w:div>
        <w:div w:id="710150597">
          <w:marLeft w:val="0"/>
          <w:marRight w:val="0"/>
          <w:marTop w:val="0"/>
          <w:marBottom w:val="0"/>
          <w:divBdr>
            <w:top w:val="none" w:sz="0" w:space="0" w:color="auto"/>
            <w:left w:val="none" w:sz="0" w:space="0" w:color="auto"/>
            <w:bottom w:val="none" w:sz="0" w:space="0" w:color="auto"/>
            <w:right w:val="none" w:sz="0" w:space="0" w:color="auto"/>
          </w:divBdr>
        </w:div>
        <w:div w:id="720439641">
          <w:marLeft w:val="0"/>
          <w:marRight w:val="0"/>
          <w:marTop w:val="0"/>
          <w:marBottom w:val="0"/>
          <w:divBdr>
            <w:top w:val="none" w:sz="0" w:space="0" w:color="auto"/>
            <w:left w:val="none" w:sz="0" w:space="0" w:color="auto"/>
            <w:bottom w:val="none" w:sz="0" w:space="0" w:color="auto"/>
            <w:right w:val="none" w:sz="0" w:space="0" w:color="auto"/>
          </w:divBdr>
        </w:div>
        <w:div w:id="851602284">
          <w:marLeft w:val="0"/>
          <w:marRight w:val="0"/>
          <w:marTop w:val="0"/>
          <w:marBottom w:val="0"/>
          <w:divBdr>
            <w:top w:val="none" w:sz="0" w:space="0" w:color="auto"/>
            <w:left w:val="none" w:sz="0" w:space="0" w:color="auto"/>
            <w:bottom w:val="none" w:sz="0" w:space="0" w:color="auto"/>
            <w:right w:val="none" w:sz="0" w:space="0" w:color="auto"/>
          </w:divBdr>
        </w:div>
        <w:div w:id="1083113810">
          <w:marLeft w:val="0"/>
          <w:marRight w:val="0"/>
          <w:marTop w:val="0"/>
          <w:marBottom w:val="0"/>
          <w:divBdr>
            <w:top w:val="none" w:sz="0" w:space="0" w:color="auto"/>
            <w:left w:val="none" w:sz="0" w:space="0" w:color="auto"/>
            <w:bottom w:val="none" w:sz="0" w:space="0" w:color="auto"/>
            <w:right w:val="none" w:sz="0" w:space="0" w:color="auto"/>
          </w:divBdr>
        </w:div>
        <w:div w:id="1147209658">
          <w:marLeft w:val="0"/>
          <w:marRight w:val="0"/>
          <w:marTop w:val="0"/>
          <w:marBottom w:val="0"/>
          <w:divBdr>
            <w:top w:val="none" w:sz="0" w:space="0" w:color="auto"/>
            <w:left w:val="none" w:sz="0" w:space="0" w:color="auto"/>
            <w:bottom w:val="none" w:sz="0" w:space="0" w:color="auto"/>
            <w:right w:val="none" w:sz="0" w:space="0" w:color="auto"/>
          </w:divBdr>
        </w:div>
        <w:div w:id="1153907113">
          <w:marLeft w:val="0"/>
          <w:marRight w:val="0"/>
          <w:marTop w:val="0"/>
          <w:marBottom w:val="0"/>
          <w:divBdr>
            <w:top w:val="none" w:sz="0" w:space="0" w:color="auto"/>
            <w:left w:val="none" w:sz="0" w:space="0" w:color="auto"/>
            <w:bottom w:val="none" w:sz="0" w:space="0" w:color="auto"/>
            <w:right w:val="none" w:sz="0" w:space="0" w:color="auto"/>
          </w:divBdr>
        </w:div>
        <w:div w:id="1369720071">
          <w:marLeft w:val="0"/>
          <w:marRight w:val="0"/>
          <w:marTop w:val="0"/>
          <w:marBottom w:val="0"/>
          <w:divBdr>
            <w:top w:val="none" w:sz="0" w:space="0" w:color="auto"/>
            <w:left w:val="none" w:sz="0" w:space="0" w:color="auto"/>
            <w:bottom w:val="none" w:sz="0" w:space="0" w:color="auto"/>
            <w:right w:val="none" w:sz="0" w:space="0" w:color="auto"/>
          </w:divBdr>
        </w:div>
        <w:div w:id="1625236373">
          <w:marLeft w:val="0"/>
          <w:marRight w:val="0"/>
          <w:marTop w:val="0"/>
          <w:marBottom w:val="0"/>
          <w:divBdr>
            <w:top w:val="none" w:sz="0" w:space="0" w:color="auto"/>
            <w:left w:val="none" w:sz="0" w:space="0" w:color="auto"/>
            <w:bottom w:val="none" w:sz="0" w:space="0" w:color="auto"/>
            <w:right w:val="none" w:sz="0" w:space="0" w:color="auto"/>
          </w:divBdr>
        </w:div>
        <w:div w:id="1843663219">
          <w:marLeft w:val="0"/>
          <w:marRight w:val="0"/>
          <w:marTop w:val="0"/>
          <w:marBottom w:val="0"/>
          <w:divBdr>
            <w:top w:val="none" w:sz="0" w:space="0" w:color="auto"/>
            <w:left w:val="none" w:sz="0" w:space="0" w:color="auto"/>
            <w:bottom w:val="none" w:sz="0" w:space="0" w:color="auto"/>
            <w:right w:val="none" w:sz="0" w:space="0" w:color="auto"/>
          </w:divBdr>
        </w:div>
        <w:div w:id="1996763465">
          <w:marLeft w:val="0"/>
          <w:marRight w:val="0"/>
          <w:marTop w:val="0"/>
          <w:marBottom w:val="0"/>
          <w:divBdr>
            <w:top w:val="none" w:sz="0" w:space="0" w:color="auto"/>
            <w:left w:val="none" w:sz="0" w:space="0" w:color="auto"/>
            <w:bottom w:val="none" w:sz="0" w:space="0" w:color="auto"/>
            <w:right w:val="none" w:sz="0" w:space="0" w:color="auto"/>
          </w:divBdr>
        </w:div>
      </w:divsChild>
    </w:div>
    <w:div w:id="1747604019">
      <w:bodyDiv w:val="1"/>
      <w:marLeft w:val="0"/>
      <w:marRight w:val="0"/>
      <w:marTop w:val="0"/>
      <w:marBottom w:val="0"/>
      <w:divBdr>
        <w:top w:val="none" w:sz="0" w:space="0" w:color="auto"/>
        <w:left w:val="none" w:sz="0" w:space="0" w:color="auto"/>
        <w:bottom w:val="none" w:sz="0" w:space="0" w:color="auto"/>
        <w:right w:val="none" w:sz="0" w:space="0" w:color="auto"/>
      </w:divBdr>
      <w:divsChild>
        <w:div w:id="146942073">
          <w:marLeft w:val="0"/>
          <w:marRight w:val="0"/>
          <w:marTop w:val="0"/>
          <w:marBottom w:val="0"/>
          <w:divBdr>
            <w:top w:val="none" w:sz="0" w:space="0" w:color="auto"/>
            <w:left w:val="none" w:sz="0" w:space="0" w:color="auto"/>
            <w:bottom w:val="none" w:sz="0" w:space="0" w:color="auto"/>
            <w:right w:val="none" w:sz="0" w:space="0" w:color="auto"/>
          </w:divBdr>
        </w:div>
        <w:div w:id="165175005">
          <w:marLeft w:val="0"/>
          <w:marRight w:val="0"/>
          <w:marTop w:val="0"/>
          <w:marBottom w:val="0"/>
          <w:divBdr>
            <w:top w:val="none" w:sz="0" w:space="0" w:color="auto"/>
            <w:left w:val="none" w:sz="0" w:space="0" w:color="auto"/>
            <w:bottom w:val="none" w:sz="0" w:space="0" w:color="auto"/>
            <w:right w:val="none" w:sz="0" w:space="0" w:color="auto"/>
          </w:divBdr>
        </w:div>
        <w:div w:id="372727478">
          <w:marLeft w:val="0"/>
          <w:marRight w:val="0"/>
          <w:marTop w:val="0"/>
          <w:marBottom w:val="0"/>
          <w:divBdr>
            <w:top w:val="none" w:sz="0" w:space="0" w:color="auto"/>
            <w:left w:val="none" w:sz="0" w:space="0" w:color="auto"/>
            <w:bottom w:val="none" w:sz="0" w:space="0" w:color="auto"/>
            <w:right w:val="none" w:sz="0" w:space="0" w:color="auto"/>
          </w:divBdr>
        </w:div>
        <w:div w:id="453208115">
          <w:marLeft w:val="0"/>
          <w:marRight w:val="0"/>
          <w:marTop w:val="0"/>
          <w:marBottom w:val="0"/>
          <w:divBdr>
            <w:top w:val="none" w:sz="0" w:space="0" w:color="auto"/>
            <w:left w:val="none" w:sz="0" w:space="0" w:color="auto"/>
            <w:bottom w:val="none" w:sz="0" w:space="0" w:color="auto"/>
            <w:right w:val="none" w:sz="0" w:space="0" w:color="auto"/>
          </w:divBdr>
        </w:div>
        <w:div w:id="749235040">
          <w:marLeft w:val="0"/>
          <w:marRight w:val="0"/>
          <w:marTop w:val="0"/>
          <w:marBottom w:val="0"/>
          <w:divBdr>
            <w:top w:val="none" w:sz="0" w:space="0" w:color="auto"/>
            <w:left w:val="none" w:sz="0" w:space="0" w:color="auto"/>
            <w:bottom w:val="none" w:sz="0" w:space="0" w:color="auto"/>
            <w:right w:val="none" w:sz="0" w:space="0" w:color="auto"/>
          </w:divBdr>
        </w:div>
        <w:div w:id="781996155">
          <w:marLeft w:val="0"/>
          <w:marRight w:val="0"/>
          <w:marTop w:val="0"/>
          <w:marBottom w:val="0"/>
          <w:divBdr>
            <w:top w:val="none" w:sz="0" w:space="0" w:color="auto"/>
            <w:left w:val="none" w:sz="0" w:space="0" w:color="auto"/>
            <w:bottom w:val="none" w:sz="0" w:space="0" w:color="auto"/>
            <w:right w:val="none" w:sz="0" w:space="0" w:color="auto"/>
          </w:divBdr>
        </w:div>
        <w:div w:id="1302734116">
          <w:marLeft w:val="0"/>
          <w:marRight w:val="0"/>
          <w:marTop w:val="0"/>
          <w:marBottom w:val="0"/>
          <w:divBdr>
            <w:top w:val="none" w:sz="0" w:space="0" w:color="auto"/>
            <w:left w:val="none" w:sz="0" w:space="0" w:color="auto"/>
            <w:bottom w:val="none" w:sz="0" w:space="0" w:color="auto"/>
            <w:right w:val="none" w:sz="0" w:space="0" w:color="auto"/>
          </w:divBdr>
        </w:div>
        <w:div w:id="1485320312">
          <w:marLeft w:val="0"/>
          <w:marRight w:val="0"/>
          <w:marTop w:val="0"/>
          <w:marBottom w:val="0"/>
          <w:divBdr>
            <w:top w:val="none" w:sz="0" w:space="0" w:color="auto"/>
            <w:left w:val="none" w:sz="0" w:space="0" w:color="auto"/>
            <w:bottom w:val="none" w:sz="0" w:space="0" w:color="auto"/>
            <w:right w:val="none" w:sz="0" w:space="0" w:color="auto"/>
          </w:divBdr>
        </w:div>
        <w:div w:id="1490321391">
          <w:marLeft w:val="0"/>
          <w:marRight w:val="0"/>
          <w:marTop w:val="0"/>
          <w:marBottom w:val="0"/>
          <w:divBdr>
            <w:top w:val="none" w:sz="0" w:space="0" w:color="auto"/>
            <w:left w:val="none" w:sz="0" w:space="0" w:color="auto"/>
            <w:bottom w:val="none" w:sz="0" w:space="0" w:color="auto"/>
            <w:right w:val="none" w:sz="0" w:space="0" w:color="auto"/>
          </w:divBdr>
        </w:div>
        <w:div w:id="1879930364">
          <w:marLeft w:val="0"/>
          <w:marRight w:val="0"/>
          <w:marTop w:val="0"/>
          <w:marBottom w:val="0"/>
          <w:divBdr>
            <w:top w:val="none" w:sz="0" w:space="0" w:color="auto"/>
            <w:left w:val="none" w:sz="0" w:space="0" w:color="auto"/>
            <w:bottom w:val="none" w:sz="0" w:space="0" w:color="auto"/>
            <w:right w:val="none" w:sz="0" w:space="0" w:color="auto"/>
          </w:divBdr>
        </w:div>
        <w:div w:id="2000309687">
          <w:marLeft w:val="0"/>
          <w:marRight w:val="0"/>
          <w:marTop w:val="0"/>
          <w:marBottom w:val="0"/>
          <w:divBdr>
            <w:top w:val="none" w:sz="0" w:space="0" w:color="auto"/>
            <w:left w:val="none" w:sz="0" w:space="0" w:color="auto"/>
            <w:bottom w:val="none" w:sz="0" w:space="0" w:color="auto"/>
            <w:right w:val="none" w:sz="0" w:space="0" w:color="auto"/>
          </w:divBdr>
        </w:div>
        <w:div w:id="2077700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2339</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Overskrifter</vt:lpstr>
      </vt:variant>
      <vt:variant>
        <vt:i4>2</vt:i4>
      </vt:variant>
    </vt:vector>
  </HeadingPairs>
  <TitlesOfParts>
    <vt:vector size="4" baseType="lpstr">
      <vt:lpstr/>
      <vt:lpstr/>
      <vt:lpstr>    RULES</vt:lpstr>
      <vt:lpstr>        ENTRY FORM</vt:lpstr>
    </vt:vector>
  </TitlesOfParts>
  <Company>Microsoft</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 Egefjord</dc:creator>
  <cp:lastModifiedBy>Inge van Koningsveld</cp:lastModifiedBy>
  <cp:revision>2</cp:revision>
  <cp:lastPrinted>2022-09-09T16:59:00Z</cp:lastPrinted>
  <dcterms:created xsi:type="dcterms:W3CDTF">2022-09-27T12:00:00Z</dcterms:created>
  <dcterms:modified xsi:type="dcterms:W3CDTF">2022-09-27T12:00:00Z</dcterms:modified>
</cp:coreProperties>
</file>